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5E9FA1" w14:textId="77777777" w:rsidR="008A541E" w:rsidRDefault="008A541E"/>
    <w:p w14:paraId="474EB65C" w14:textId="77777777" w:rsidR="00B3396E" w:rsidRDefault="00B3396E"/>
    <w:p w14:paraId="4A5D81CE" w14:textId="252F35FE" w:rsidR="00B3396E" w:rsidRDefault="00D46516" w:rsidP="00973B7C">
      <w:pPr>
        <w:jc w:val="center"/>
      </w:pPr>
      <w:r w:rsidRPr="003B28CF">
        <w:rPr>
          <w:rStyle w:val="Heading2Char"/>
          <w:bCs/>
          <w:noProof/>
          <w:sz w:val="20"/>
          <w:szCs w:val="20"/>
        </w:rPr>
        <w:drawing>
          <wp:inline distT="0" distB="0" distL="0" distR="0" wp14:anchorId="32CFBA7D" wp14:editId="6632103F">
            <wp:extent cx="3305175" cy="843157"/>
            <wp:effectExtent l="0" t="0" r="0" b="0"/>
            <wp:docPr id="1" name="Picture 1" descr="WBU Yellow Flam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319374" cy="846779"/>
                    </a:xfrm>
                    <a:prstGeom prst="rect">
                      <a:avLst/>
                    </a:prstGeom>
                    <a:noFill/>
                    <a:ln>
                      <a:noFill/>
                    </a:ln>
                  </pic:spPr>
                </pic:pic>
              </a:graphicData>
            </a:graphic>
          </wp:inline>
        </w:drawing>
      </w:r>
    </w:p>
    <w:p w14:paraId="6AFF4024" w14:textId="77777777" w:rsidR="00973B7C" w:rsidRPr="003B28CF" w:rsidRDefault="00973B7C" w:rsidP="00973B7C">
      <w:pPr>
        <w:pStyle w:val="Heading2"/>
        <w:jc w:val="center"/>
        <w:rPr>
          <w:rStyle w:val="SubtleEmphasis"/>
          <w:rFonts w:ascii="Times New Roman" w:hAnsi="Times New Roman" w:cs="Times New Roman"/>
          <w:b/>
          <w:i w:val="0"/>
          <w:color w:val="auto"/>
        </w:rPr>
      </w:pPr>
      <w:r>
        <w:rPr>
          <w:rStyle w:val="SubtleEmphasis"/>
          <w:rFonts w:ascii="Times New Roman" w:hAnsi="Times New Roman" w:cs="Times New Roman"/>
          <w:b/>
          <w:color w:val="auto"/>
        </w:rPr>
        <w:t>VIRTUAL CAMPUS</w:t>
      </w:r>
    </w:p>
    <w:p w14:paraId="5D4C843C" w14:textId="48D6514C" w:rsidR="00973B7C" w:rsidRPr="003B28CF" w:rsidRDefault="009F0E66" w:rsidP="009F0E66">
      <w:pPr>
        <w:pStyle w:val="Heading2"/>
        <w:rPr>
          <w:rStyle w:val="SubtleEmphasis"/>
          <w:rFonts w:ascii="Times New Roman" w:hAnsi="Times New Roman" w:cs="Times New Roman"/>
          <w:b/>
          <w:i w:val="0"/>
          <w:color w:val="auto"/>
        </w:rPr>
      </w:pPr>
      <w:r>
        <w:rPr>
          <w:rStyle w:val="SubtleEmphasis"/>
          <w:rFonts w:ascii="Times New Roman" w:hAnsi="Times New Roman" w:cs="Times New Roman"/>
          <w:b/>
          <w:color w:val="auto"/>
        </w:rPr>
        <w:t xml:space="preserve">                            </w:t>
      </w:r>
      <w:r w:rsidR="00973B7C" w:rsidRPr="003B28CF">
        <w:rPr>
          <w:rStyle w:val="SubtleEmphasis"/>
          <w:rFonts w:ascii="Times New Roman" w:hAnsi="Times New Roman" w:cs="Times New Roman"/>
          <w:b/>
          <w:color w:val="auto"/>
        </w:rPr>
        <w:t>School o</w:t>
      </w:r>
      <w:r>
        <w:rPr>
          <w:rStyle w:val="SubtleEmphasis"/>
          <w:rFonts w:ascii="Times New Roman" w:hAnsi="Times New Roman" w:cs="Times New Roman"/>
          <w:b/>
          <w:color w:val="auto"/>
        </w:rPr>
        <w:t>f Humanities and Leadership</w:t>
      </w:r>
    </w:p>
    <w:p w14:paraId="5B79E602" w14:textId="77777777" w:rsidR="00973B7C" w:rsidRPr="008C74F3" w:rsidRDefault="00973B7C" w:rsidP="00973B7C">
      <w:pPr>
        <w:pStyle w:val="NormalWeb"/>
        <w:spacing w:before="0" w:beforeAutospacing="0" w:after="0" w:afterAutospacing="0"/>
        <w:rPr>
          <w:rFonts w:asciiTheme="minorHAnsi" w:hAnsiTheme="minorHAnsi" w:cstheme="minorHAnsi"/>
          <w:color w:val="000000" w:themeColor="text1"/>
          <w:lang w:val="en"/>
        </w:rPr>
      </w:pPr>
      <w:r w:rsidRPr="008C74F3">
        <w:rPr>
          <w:rStyle w:val="Heading2Char"/>
          <w:rFonts w:asciiTheme="minorHAnsi" w:hAnsiTheme="minorHAnsi" w:cstheme="minorHAnsi"/>
          <w:b/>
          <w:color w:val="000000" w:themeColor="text1"/>
          <w:sz w:val="24"/>
          <w:szCs w:val="24"/>
        </w:rPr>
        <w:t>Wayland Baptist University Mission Statement:</w:t>
      </w:r>
      <w:r w:rsidRPr="008C74F3">
        <w:rPr>
          <w:rStyle w:val="Heading2Char"/>
          <w:rFonts w:asciiTheme="minorHAnsi" w:hAnsiTheme="minorHAnsi" w:cstheme="minorHAnsi"/>
          <w:color w:val="000000" w:themeColor="text1"/>
          <w:sz w:val="24"/>
          <w:szCs w:val="24"/>
        </w:rPr>
        <w:t xml:space="preserve">  </w:t>
      </w:r>
      <w:r w:rsidRPr="008C74F3">
        <w:rPr>
          <w:rFonts w:asciiTheme="minorHAnsi" w:hAnsiTheme="minorHAnsi" w:cstheme="minorHAnsi"/>
          <w:color w:val="000000" w:themeColor="text1"/>
          <w:lang w:val="en"/>
        </w:rPr>
        <w:t>Wayland Baptist University exists to educate students in an academically challenging, learning-focused and distinctively Christian environment for professional success, and service to God and humankind.</w:t>
      </w:r>
    </w:p>
    <w:p w14:paraId="6E79D05D" w14:textId="77777777" w:rsidR="00973B7C" w:rsidRPr="008C74F3" w:rsidRDefault="00973B7C" w:rsidP="00973B7C">
      <w:pPr>
        <w:pStyle w:val="NormalWeb"/>
        <w:spacing w:before="0" w:beforeAutospacing="0" w:after="0" w:afterAutospacing="0"/>
        <w:rPr>
          <w:rFonts w:asciiTheme="minorHAnsi" w:hAnsiTheme="minorHAnsi" w:cstheme="minorHAnsi"/>
          <w:color w:val="000000" w:themeColor="text1"/>
          <w:lang w:val="en"/>
        </w:rPr>
      </w:pPr>
    </w:p>
    <w:p w14:paraId="523B605E" w14:textId="77777777" w:rsidR="00973B7C" w:rsidRPr="008C74F3" w:rsidRDefault="00973B7C" w:rsidP="00973B7C">
      <w:pPr>
        <w:pStyle w:val="NormalWeb"/>
        <w:spacing w:before="0" w:beforeAutospacing="0" w:after="0" w:afterAutospacing="0"/>
        <w:rPr>
          <w:rStyle w:val="Strong"/>
          <w:rFonts w:asciiTheme="minorHAnsi" w:eastAsiaTheme="majorEastAsia" w:hAnsiTheme="minorHAnsi" w:cstheme="minorHAnsi"/>
          <w:b w:val="0"/>
          <w:color w:val="000000" w:themeColor="text1"/>
        </w:rPr>
      </w:pPr>
      <w:r w:rsidRPr="008C74F3">
        <w:rPr>
          <w:rStyle w:val="Strong"/>
          <w:rFonts w:asciiTheme="minorHAnsi" w:eastAsiaTheme="majorEastAsia" w:hAnsiTheme="minorHAnsi" w:cstheme="minorHAnsi"/>
          <w:color w:val="000000" w:themeColor="text1"/>
        </w:rPr>
        <w:t>Course Name</w:t>
      </w:r>
      <w:proofErr w:type="gramStart"/>
      <w:r w:rsidRPr="008C74F3">
        <w:rPr>
          <w:rStyle w:val="Strong"/>
          <w:rFonts w:asciiTheme="minorHAnsi" w:eastAsiaTheme="majorEastAsia" w:hAnsiTheme="minorHAnsi" w:cstheme="minorHAnsi"/>
          <w:color w:val="000000" w:themeColor="text1"/>
        </w:rPr>
        <w:t>:  ENGL5300</w:t>
      </w:r>
      <w:proofErr w:type="gramEnd"/>
      <w:r w:rsidRPr="008C74F3">
        <w:rPr>
          <w:rStyle w:val="Strong"/>
          <w:rFonts w:asciiTheme="minorHAnsi" w:eastAsiaTheme="majorEastAsia" w:hAnsiTheme="minorHAnsi" w:cstheme="minorHAnsi"/>
          <w:color w:val="000000" w:themeColor="text1"/>
        </w:rPr>
        <w:t xml:space="preserve"> Academic Writing for Graduate Students</w:t>
      </w:r>
    </w:p>
    <w:p w14:paraId="4AECD53B" w14:textId="77777777" w:rsidR="00973B7C" w:rsidRPr="008C74F3" w:rsidRDefault="00973B7C" w:rsidP="00973B7C">
      <w:pPr>
        <w:pStyle w:val="NormalWeb"/>
        <w:spacing w:before="0" w:beforeAutospacing="0" w:after="0" w:afterAutospacing="0"/>
        <w:rPr>
          <w:rStyle w:val="Strong"/>
          <w:rFonts w:asciiTheme="minorHAnsi" w:eastAsiaTheme="majorEastAsia" w:hAnsiTheme="minorHAnsi" w:cstheme="minorHAnsi"/>
          <w:color w:val="000000" w:themeColor="text1"/>
        </w:rPr>
      </w:pPr>
    </w:p>
    <w:p w14:paraId="7B5282E3" w14:textId="27742D96" w:rsidR="00BB00A8" w:rsidRPr="008C74F3" w:rsidRDefault="00973B7C" w:rsidP="00973B7C">
      <w:pPr>
        <w:pStyle w:val="NormalWeb"/>
        <w:spacing w:before="0" w:beforeAutospacing="0" w:after="0" w:afterAutospacing="0"/>
        <w:rPr>
          <w:rStyle w:val="Strong"/>
          <w:rFonts w:asciiTheme="minorHAnsi" w:eastAsiaTheme="majorEastAsia" w:hAnsiTheme="minorHAnsi" w:cstheme="minorHAnsi"/>
          <w:color w:val="000000" w:themeColor="text1"/>
        </w:rPr>
      </w:pPr>
      <w:r w:rsidRPr="008C74F3">
        <w:rPr>
          <w:rStyle w:val="Heading2Char"/>
          <w:rFonts w:asciiTheme="minorHAnsi" w:hAnsiTheme="minorHAnsi" w:cstheme="minorHAnsi"/>
          <w:b/>
          <w:color w:val="000000" w:themeColor="text1"/>
          <w:sz w:val="24"/>
          <w:szCs w:val="24"/>
        </w:rPr>
        <w:t>Term and Year:</w:t>
      </w:r>
      <w:r w:rsidRPr="008C74F3">
        <w:rPr>
          <w:rStyle w:val="Strong"/>
          <w:rFonts w:asciiTheme="minorHAnsi" w:eastAsiaTheme="majorEastAsia" w:hAnsiTheme="minorHAnsi" w:cstheme="minorHAnsi"/>
          <w:color w:val="000000" w:themeColor="text1"/>
        </w:rPr>
        <w:t xml:space="preserve"> </w:t>
      </w:r>
      <w:r w:rsidR="000E31D2">
        <w:rPr>
          <w:rStyle w:val="Strong"/>
          <w:rFonts w:asciiTheme="minorHAnsi" w:eastAsiaTheme="majorEastAsia" w:hAnsiTheme="minorHAnsi" w:cstheme="minorHAnsi"/>
          <w:color w:val="000000" w:themeColor="text1"/>
        </w:rPr>
        <w:t>Spring 2 2026</w:t>
      </w:r>
      <w:r w:rsidR="00524236">
        <w:rPr>
          <w:rStyle w:val="Strong"/>
          <w:rFonts w:asciiTheme="minorHAnsi" w:eastAsiaTheme="majorEastAsia" w:hAnsiTheme="minorHAnsi" w:cstheme="minorHAnsi"/>
          <w:color w:val="000000" w:themeColor="text1"/>
        </w:rPr>
        <w:t xml:space="preserve">   March 23-May </w:t>
      </w:r>
      <w:r w:rsidR="00BB00A8">
        <w:rPr>
          <w:rStyle w:val="Strong"/>
          <w:rFonts w:asciiTheme="minorHAnsi" w:eastAsiaTheme="majorEastAsia" w:hAnsiTheme="minorHAnsi" w:cstheme="minorHAnsi"/>
          <w:color w:val="000000" w:themeColor="text1"/>
        </w:rPr>
        <w:t>16</w:t>
      </w:r>
    </w:p>
    <w:p w14:paraId="455597DD" w14:textId="77777777" w:rsidR="00973B7C" w:rsidRPr="008C74F3" w:rsidRDefault="00973B7C" w:rsidP="00973B7C">
      <w:pPr>
        <w:pStyle w:val="NormalWeb"/>
        <w:spacing w:before="0" w:beforeAutospacing="0" w:after="0" w:afterAutospacing="0"/>
        <w:rPr>
          <w:rStyle w:val="Strong"/>
          <w:rFonts w:asciiTheme="minorHAnsi" w:eastAsiaTheme="majorEastAsia" w:hAnsiTheme="minorHAnsi" w:cstheme="minorHAnsi"/>
          <w:color w:val="000000" w:themeColor="text1"/>
        </w:rPr>
      </w:pPr>
    </w:p>
    <w:p w14:paraId="7FAFE1CE" w14:textId="77777777" w:rsidR="00973B7C" w:rsidRPr="008C74F3" w:rsidRDefault="00973B7C" w:rsidP="00973B7C">
      <w:pPr>
        <w:pStyle w:val="NormalWeb"/>
        <w:spacing w:before="0" w:beforeAutospacing="0" w:after="0" w:afterAutospacing="0"/>
        <w:rPr>
          <w:rStyle w:val="Strong"/>
          <w:rFonts w:asciiTheme="minorHAnsi" w:eastAsiaTheme="majorEastAsia" w:hAnsiTheme="minorHAnsi" w:cstheme="minorHAnsi"/>
          <w:color w:val="000000" w:themeColor="text1"/>
        </w:rPr>
      </w:pPr>
      <w:r w:rsidRPr="008C74F3">
        <w:rPr>
          <w:rStyle w:val="Heading2Char"/>
          <w:rFonts w:asciiTheme="minorHAnsi" w:hAnsiTheme="minorHAnsi" w:cstheme="minorHAnsi"/>
          <w:b/>
          <w:color w:val="000000" w:themeColor="text1"/>
          <w:sz w:val="24"/>
          <w:szCs w:val="24"/>
        </w:rPr>
        <w:t>Instructor</w:t>
      </w:r>
      <w:proofErr w:type="gramStart"/>
      <w:r w:rsidRPr="008C74F3">
        <w:rPr>
          <w:rStyle w:val="Heading2Char"/>
          <w:rFonts w:asciiTheme="minorHAnsi" w:hAnsiTheme="minorHAnsi" w:cstheme="minorHAnsi"/>
          <w:b/>
          <w:color w:val="000000" w:themeColor="text1"/>
          <w:sz w:val="24"/>
          <w:szCs w:val="24"/>
        </w:rPr>
        <w:t>:</w:t>
      </w:r>
      <w:r w:rsidRPr="008C74F3">
        <w:rPr>
          <w:rStyle w:val="Strong"/>
          <w:rFonts w:asciiTheme="minorHAnsi" w:eastAsiaTheme="majorEastAsia" w:hAnsiTheme="minorHAnsi" w:cstheme="minorHAnsi"/>
          <w:color w:val="000000" w:themeColor="text1"/>
        </w:rPr>
        <w:t xml:space="preserve">  Dr</w:t>
      </w:r>
      <w:proofErr w:type="gramEnd"/>
      <w:r w:rsidRPr="008C74F3">
        <w:rPr>
          <w:rStyle w:val="Strong"/>
          <w:rFonts w:asciiTheme="minorHAnsi" w:eastAsiaTheme="majorEastAsia" w:hAnsiTheme="minorHAnsi" w:cstheme="minorHAnsi"/>
          <w:color w:val="000000" w:themeColor="text1"/>
        </w:rPr>
        <w:t>. Arch Mayfield</w:t>
      </w:r>
    </w:p>
    <w:p w14:paraId="1976AAF4" w14:textId="77777777" w:rsidR="00973B7C" w:rsidRPr="008C74F3" w:rsidRDefault="00973B7C" w:rsidP="00973B7C">
      <w:pPr>
        <w:pStyle w:val="NormalWeb"/>
        <w:spacing w:before="0" w:beforeAutospacing="0" w:after="0" w:afterAutospacing="0"/>
        <w:rPr>
          <w:rStyle w:val="Strong"/>
          <w:rFonts w:asciiTheme="minorHAnsi" w:eastAsiaTheme="majorEastAsia" w:hAnsiTheme="minorHAnsi" w:cstheme="minorHAnsi"/>
          <w:color w:val="000000" w:themeColor="text1"/>
        </w:rPr>
      </w:pPr>
    </w:p>
    <w:p w14:paraId="788903B7" w14:textId="77777777" w:rsidR="00973B7C" w:rsidRPr="00D744B0" w:rsidRDefault="00973B7C" w:rsidP="00973B7C">
      <w:pPr>
        <w:pStyle w:val="Heading1"/>
        <w:rPr>
          <w:rFonts w:asciiTheme="minorHAnsi" w:hAnsiTheme="minorHAnsi" w:cstheme="minorHAnsi"/>
          <w:color w:val="auto"/>
          <w:sz w:val="24"/>
          <w:szCs w:val="24"/>
        </w:rPr>
      </w:pPr>
      <w:r w:rsidRPr="008C74F3">
        <w:rPr>
          <w:rStyle w:val="Heading2Char"/>
          <w:rFonts w:asciiTheme="minorHAnsi" w:hAnsiTheme="minorHAnsi" w:cstheme="minorHAnsi"/>
          <w:b/>
          <w:color w:val="000000" w:themeColor="text1"/>
          <w:sz w:val="24"/>
          <w:szCs w:val="24"/>
        </w:rPr>
        <w:t>Office Phone and WBU Email Address:</w:t>
      </w:r>
      <w:r w:rsidRPr="008C74F3">
        <w:rPr>
          <w:rStyle w:val="Strong"/>
          <w:rFonts w:asciiTheme="minorHAnsi" w:hAnsiTheme="minorHAnsi" w:cstheme="minorHAnsi"/>
          <w:color w:val="000000" w:themeColor="text1"/>
        </w:rPr>
        <w:t xml:space="preserve"> </w:t>
      </w:r>
      <w:r w:rsidRPr="00D744B0">
        <w:rPr>
          <w:rFonts w:asciiTheme="minorHAnsi" w:hAnsiTheme="minorHAnsi" w:cstheme="minorHAnsi"/>
          <w:color w:val="auto"/>
          <w:sz w:val="24"/>
          <w:szCs w:val="24"/>
        </w:rPr>
        <w:t xml:space="preserve">806-621-1622 at the times listed below in Office Hours. If we are unable to match up our respective hours of availability and you need to talk to me by phone, please email me, and we can arrange a call.       </w:t>
      </w:r>
      <w:hyperlink r:id="rId6" w:history="1">
        <w:r w:rsidRPr="00D744B0">
          <w:rPr>
            <w:rStyle w:val="Hyperlink"/>
            <w:rFonts w:asciiTheme="minorHAnsi" w:hAnsiTheme="minorHAnsi" w:cstheme="minorHAnsi"/>
            <w:color w:val="auto"/>
            <w:sz w:val="24"/>
            <w:szCs w:val="24"/>
          </w:rPr>
          <w:t>arch.mayfield@wayland.wbu.edu</w:t>
        </w:r>
      </w:hyperlink>
    </w:p>
    <w:p w14:paraId="3B6082B6" w14:textId="77777777" w:rsidR="00973B7C" w:rsidRPr="00C3239A" w:rsidRDefault="00973B7C" w:rsidP="00973B7C">
      <w:pPr>
        <w:pStyle w:val="Heading1"/>
        <w:rPr>
          <w:rFonts w:asciiTheme="minorHAnsi" w:hAnsiTheme="minorHAnsi" w:cstheme="minorHAnsi"/>
          <w:b/>
          <w:color w:val="auto"/>
          <w:sz w:val="24"/>
          <w:szCs w:val="24"/>
        </w:rPr>
      </w:pPr>
      <w:r>
        <w:rPr>
          <w:rStyle w:val="Strong"/>
          <w:rFonts w:asciiTheme="minorHAnsi" w:hAnsiTheme="minorHAnsi" w:cstheme="minorHAnsi"/>
          <w:color w:val="auto"/>
          <w:sz w:val="24"/>
          <w:szCs w:val="24"/>
        </w:rPr>
        <w:t>O</w:t>
      </w:r>
      <w:r w:rsidRPr="008C74F3">
        <w:rPr>
          <w:rStyle w:val="Heading2Char"/>
          <w:rFonts w:asciiTheme="minorHAnsi" w:hAnsiTheme="minorHAnsi" w:cstheme="minorHAnsi"/>
          <w:b/>
          <w:color w:val="000000" w:themeColor="text1"/>
          <w:sz w:val="24"/>
          <w:szCs w:val="24"/>
        </w:rPr>
        <w:t>ffice Hours, Building, and Location:</w:t>
      </w:r>
      <w:r w:rsidRPr="008C74F3">
        <w:rPr>
          <w:rFonts w:asciiTheme="minorHAnsi" w:hAnsiTheme="minorHAnsi" w:cstheme="minorHAnsi"/>
          <w:b/>
          <w:color w:val="000000" w:themeColor="text1"/>
        </w:rPr>
        <w:t xml:space="preserve"> </w:t>
      </w:r>
      <w:r w:rsidRPr="00C3239A">
        <w:rPr>
          <w:rFonts w:asciiTheme="minorHAnsi" w:hAnsiTheme="minorHAnsi" w:cstheme="minorHAnsi"/>
          <w:color w:val="auto"/>
          <w:sz w:val="24"/>
          <w:szCs w:val="24"/>
        </w:rPr>
        <w:t xml:space="preserve">Tuesdays and Wednesdays 4:00-5:15 P.M. Central Time Zone.  I will check course email regularly, usually early morning Central Time Zone daily. Students must also check Wayland email frequently. </w:t>
      </w:r>
    </w:p>
    <w:p w14:paraId="00834415" w14:textId="77777777" w:rsidR="00973B7C" w:rsidRPr="008C74F3" w:rsidRDefault="00973B7C" w:rsidP="00973B7C">
      <w:pPr>
        <w:pStyle w:val="NormalWeb"/>
        <w:spacing w:before="0" w:beforeAutospacing="0" w:after="0" w:afterAutospacing="0"/>
        <w:rPr>
          <w:rFonts w:asciiTheme="minorHAnsi" w:hAnsiTheme="minorHAnsi" w:cstheme="minorHAnsi"/>
          <w:color w:val="000000" w:themeColor="text1"/>
        </w:rPr>
      </w:pPr>
    </w:p>
    <w:p w14:paraId="46D78370" w14:textId="77777777" w:rsidR="00973B7C" w:rsidRPr="008C74F3" w:rsidRDefault="00973B7C" w:rsidP="00973B7C">
      <w:pPr>
        <w:pStyle w:val="NormalWeb"/>
        <w:spacing w:before="0" w:beforeAutospacing="0" w:after="0" w:afterAutospacing="0"/>
        <w:rPr>
          <w:rFonts w:asciiTheme="minorHAnsi" w:hAnsiTheme="minorHAnsi" w:cstheme="minorHAnsi"/>
          <w:color w:val="000000" w:themeColor="text1"/>
        </w:rPr>
      </w:pPr>
    </w:p>
    <w:p w14:paraId="54DA472A" w14:textId="77777777" w:rsidR="00973B7C" w:rsidRPr="00BB1B44" w:rsidRDefault="00973B7C" w:rsidP="00973B7C">
      <w:pPr>
        <w:pStyle w:val="NormalWeb"/>
        <w:spacing w:before="0" w:beforeAutospacing="0" w:after="0" w:afterAutospacing="0"/>
        <w:rPr>
          <w:rFonts w:asciiTheme="minorHAnsi" w:hAnsiTheme="minorHAnsi" w:cstheme="minorHAnsi"/>
          <w:color w:val="000000" w:themeColor="text1"/>
        </w:rPr>
      </w:pPr>
      <w:r w:rsidRPr="00BB1B44">
        <w:rPr>
          <w:rStyle w:val="Heading2Char"/>
          <w:rFonts w:asciiTheme="minorHAnsi" w:hAnsiTheme="minorHAnsi" w:cstheme="minorHAnsi"/>
          <w:b/>
          <w:color w:val="000000" w:themeColor="text1"/>
          <w:sz w:val="24"/>
          <w:szCs w:val="24"/>
        </w:rPr>
        <w:t>Class Meeting Time and Location:</w:t>
      </w:r>
      <w:r w:rsidRPr="00BB1B44">
        <w:rPr>
          <w:rStyle w:val="Heading2Char"/>
          <w:rFonts w:asciiTheme="minorHAnsi" w:hAnsiTheme="minorHAnsi" w:cstheme="minorHAnsi"/>
          <w:color w:val="000000" w:themeColor="text1"/>
          <w:sz w:val="24"/>
          <w:szCs w:val="24"/>
        </w:rPr>
        <w:t xml:space="preserve"> </w:t>
      </w:r>
      <w:r w:rsidRPr="00BB1B44">
        <w:rPr>
          <w:rFonts w:asciiTheme="minorHAnsi" w:hAnsiTheme="minorHAnsi" w:cstheme="minorHAnsi"/>
          <w:color w:val="000000" w:themeColor="text1"/>
        </w:rPr>
        <w:t xml:space="preserve">ONLINE </w:t>
      </w:r>
    </w:p>
    <w:p w14:paraId="54E8F5A4" w14:textId="77777777" w:rsidR="00973B7C" w:rsidRPr="00BB1B44" w:rsidRDefault="00973B7C" w:rsidP="00973B7C">
      <w:pPr>
        <w:pStyle w:val="NormalWeb"/>
        <w:spacing w:before="0" w:beforeAutospacing="0" w:after="0" w:afterAutospacing="0"/>
        <w:rPr>
          <w:rStyle w:val="Strong"/>
          <w:rFonts w:eastAsiaTheme="majorEastAsia"/>
        </w:rPr>
      </w:pPr>
    </w:p>
    <w:p w14:paraId="08247730" w14:textId="77777777" w:rsidR="00973B7C" w:rsidRPr="00BB1B44" w:rsidRDefault="00973B7C" w:rsidP="00973B7C">
      <w:pPr>
        <w:rPr>
          <w:rStyle w:val="desc"/>
          <w:rFonts w:cstheme="minorHAnsi"/>
        </w:rPr>
      </w:pPr>
      <w:r w:rsidRPr="00BB1B44">
        <w:rPr>
          <w:rFonts w:cstheme="minorHAnsi"/>
          <w:b/>
        </w:rPr>
        <w:t xml:space="preserve">Catalog Description: </w:t>
      </w:r>
      <w:r w:rsidRPr="00BB1B44">
        <w:rPr>
          <w:rStyle w:val="desc"/>
          <w:rFonts w:cstheme="minorHAnsi"/>
        </w:rPr>
        <w:t xml:space="preserve">A course designed to provide </w:t>
      </w:r>
      <w:proofErr w:type="gramStart"/>
      <w:r w:rsidRPr="00BB1B44">
        <w:rPr>
          <w:rStyle w:val="desc"/>
          <w:rFonts w:cstheme="minorHAnsi"/>
        </w:rPr>
        <w:t>students</w:t>
      </w:r>
      <w:proofErr w:type="gramEnd"/>
      <w:r w:rsidRPr="00BB1B44">
        <w:rPr>
          <w:rStyle w:val="desc"/>
          <w:rFonts w:cstheme="minorHAnsi"/>
        </w:rPr>
        <w:t xml:space="preserve"> the skills to strengthen scholarly writing at a graduate and professional level.</w:t>
      </w:r>
    </w:p>
    <w:p w14:paraId="79FD2169" w14:textId="77777777" w:rsidR="00973B7C" w:rsidRPr="00BB1B44" w:rsidRDefault="00973B7C" w:rsidP="00973B7C">
      <w:pPr>
        <w:pStyle w:val="NormalWeb"/>
        <w:spacing w:before="0" w:beforeAutospacing="0" w:after="0" w:afterAutospacing="0"/>
        <w:rPr>
          <w:rFonts w:asciiTheme="minorHAnsi" w:hAnsiTheme="minorHAnsi" w:cstheme="minorHAnsi"/>
        </w:rPr>
      </w:pPr>
      <w:r w:rsidRPr="00BB1B44">
        <w:rPr>
          <w:rStyle w:val="Strong"/>
          <w:rFonts w:asciiTheme="minorHAnsi" w:eastAsiaTheme="majorEastAsia" w:hAnsiTheme="minorHAnsi" w:cstheme="minorHAnsi"/>
        </w:rPr>
        <w:t>Prerequisite:</w:t>
      </w:r>
      <w:r w:rsidRPr="00BB1B44">
        <w:rPr>
          <w:rFonts w:asciiTheme="minorHAnsi" w:hAnsiTheme="minorHAnsi" w:cstheme="minorHAnsi"/>
        </w:rPr>
        <w:t xml:space="preserve"> None</w:t>
      </w:r>
    </w:p>
    <w:p w14:paraId="7EF7A317" w14:textId="77777777" w:rsidR="00973B7C" w:rsidRPr="00BB1B44" w:rsidRDefault="00973B7C" w:rsidP="00973B7C">
      <w:pPr>
        <w:pStyle w:val="NormalWeb"/>
        <w:spacing w:before="0" w:beforeAutospacing="0" w:after="0" w:afterAutospacing="0"/>
        <w:rPr>
          <w:rFonts w:asciiTheme="minorHAnsi" w:hAnsiTheme="minorHAnsi" w:cstheme="minorHAnsi"/>
        </w:rPr>
      </w:pPr>
    </w:p>
    <w:p w14:paraId="7D38A38F" w14:textId="77777777" w:rsidR="00973B7C" w:rsidRPr="00BB1B44" w:rsidRDefault="00973B7C" w:rsidP="00973B7C">
      <w:pPr>
        <w:widowControl w:val="0"/>
        <w:tabs>
          <w:tab w:val="left" w:pos="2161"/>
        </w:tabs>
        <w:spacing w:before="64"/>
        <w:ind w:left="720" w:hanging="720"/>
        <w:rPr>
          <w:rFonts w:cstheme="minorHAnsi"/>
          <w:color w:val="202124"/>
          <w:shd w:val="clear" w:color="auto" w:fill="FFFFFF"/>
        </w:rPr>
      </w:pPr>
      <w:r w:rsidRPr="00BB1B44">
        <w:rPr>
          <w:rStyle w:val="Strong"/>
          <w:rFonts w:cstheme="minorHAnsi"/>
        </w:rPr>
        <w:t>Required Textbook and Resources</w:t>
      </w:r>
      <w:r w:rsidRPr="00BB1B44">
        <w:rPr>
          <w:rFonts w:cstheme="minorHAnsi"/>
        </w:rPr>
        <w:t>:</w:t>
      </w:r>
      <w:r w:rsidRPr="00BB1B44">
        <w:rPr>
          <w:rFonts w:cstheme="minorHAnsi"/>
          <w:color w:val="202124"/>
          <w:shd w:val="clear" w:color="auto" w:fill="FFFFFF"/>
        </w:rPr>
        <w:t xml:space="preserve"> </w:t>
      </w:r>
    </w:p>
    <w:p w14:paraId="00E7AF0C" w14:textId="77777777" w:rsidR="00973B7C" w:rsidRPr="00BB1B44" w:rsidRDefault="00973B7C" w:rsidP="00973B7C">
      <w:pPr>
        <w:widowControl w:val="0"/>
        <w:tabs>
          <w:tab w:val="left" w:pos="2161"/>
        </w:tabs>
        <w:spacing w:before="64"/>
        <w:ind w:left="720" w:hanging="720"/>
        <w:rPr>
          <w:rFonts w:eastAsia="Arial" w:cstheme="minorHAnsi"/>
        </w:rPr>
      </w:pPr>
      <w:r w:rsidRPr="00D97A46">
        <w:rPr>
          <w:rStyle w:val="a-list-item"/>
          <w:rFonts w:cstheme="minorHAnsi"/>
          <w:i/>
          <w:iCs/>
        </w:rPr>
        <w:lastRenderedPageBreak/>
        <w:t>Academic Writing for Graduate Students</w:t>
      </w:r>
      <w:r w:rsidRPr="00BB1B44">
        <w:rPr>
          <w:rStyle w:val="a-list-item"/>
          <w:rFonts w:cstheme="minorHAnsi"/>
        </w:rPr>
        <w:t xml:space="preserve"> (2012) 3</w:t>
      </w:r>
      <w:r w:rsidRPr="00BB1B44">
        <w:rPr>
          <w:rStyle w:val="a-list-item"/>
          <w:rFonts w:cstheme="minorHAnsi"/>
          <w:vertAlign w:val="superscript"/>
        </w:rPr>
        <w:t>rd</w:t>
      </w:r>
      <w:r w:rsidRPr="00BB1B44">
        <w:rPr>
          <w:rStyle w:val="a-list-item"/>
          <w:rFonts w:cstheme="minorHAnsi"/>
        </w:rPr>
        <w:t xml:space="preserve"> edition, John M Swales and Christine B. Feak           ISBN 978-0-472-03475-8   available as an e-textbook</w:t>
      </w:r>
    </w:p>
    <w:p w14:paraId="533309D8" w14:textId="77777777" w:rsidR="00973B7C" w:rsidRDefault="00973B7C" w:rsidP="00973B7C">
      <w:pPr>
        <w:pStyle w:val="NormalWeb"/>
        <w:spacing w:before="0" w:beforeAutospacing="0" w:after="0" w:afterAutospacing="0"/>
        <w:rPr>
          <w:rStyle w:val="Strong"/>
          <w:rFonts w:asciiTheme="minorHAnsi" w:eastAsiaTheme="majorEastAsia" w:hAnsiTheme="minorHAnsi" w:cstheme="minorHAnsi"/>
        </w:rPr>
      </w:pPr>
    </w:p>
    <w:p w14:paraId="680D7CEF" w14:textId="77777777" w:rsidR="00973B7C" w:rsidRDefault="00973B7C" w:rsidP="00973B7C">
      <w:pPr>
        <w:pStyle w:val="NormalWeb"/>
        <w:spacing w:before="0" w:beforeAutospacing="0" w:after="0" w:afterAutospacing="0"/>
        <w:rPr>
          <w:rStyle w:val="Strong"/>
          <w:rFonts w:asciiTheme="minorHAnsi" w:eastAsiaTheme="majorEastAsia" w:hAnsiTheme="minorHAnsi" w:cstheme="minorHAnsi"/>
        </w:rPr>
      </w:pPr>
    </w:p>
    <w:p w14:paraId="687EBD7B" w14:textId="77777777" w:rsidR="00973B7C" w:rsidRPr="006F560D" w:rsidRDefault="00973B7C" w:rsidP="00973B7C">
      <w:pPr>
        <w:pStyle w:val="NormalWeb"/>
        <w:spacing w:before="0" w:beforeAutospacing="0" w:after="0" w:afterAutospacing="0"/>
        <w:rPr>
          <w:rFonts w:asciiTheme="minorHAnsi" w:hAnsiTheme="minorHAnsi" w:cstheme="minorHAnsi"/>
        </w:rPr>
      </w:pPr>
      <w:r w:rsidRPr="006F560D">
        <w:rPr>
          <w:rStyle w:val="Strong"/>
          <w:rFonts w:asciiTheme="minorHAnsi" w:eastAsiaTheme="majorEastAsia" w:hAnsiTheme="minorHAnsi" w:cstheme="minorHAnsi"/>
        </w:rPr>
        <w:t>Course outcome competencies</w:t>
      </w:r>
      <w:r w:rsidRPr="006F560D">
        <w:rPr>
          <w:rFonts w:asciiTheme="minorHAnsi" w:hAnsiTheme="minorHAnsi" w:cstheme="minorHAnsi"/>
        </w:rPr>
        <w:t>: Upon the conclusion of this course, students actively engaged in learning will be able to:</w:t>
      </w:r>
    </w:p>
    <w:p w14:paraId="6137FDA9" w14:textId="77777777" w:rsidR="00973B7C" w:rsidRPr="006F560D" w:rsidRDefault="00973B7C" w:rsidP="00973B7C">
      <w:pPr>
        <w:pStyle w:val="ListParagraph"/>
        <w:numPr>
          <w:ilvl w:val="0"/>
          <w:numId w:val="1"/>
        </w:numPr>
        <w:spacing w:before="100" w:beforeAutospacing="1" w:after="100" w:afterAutospacing="1" w:line="240" w:lineRule="auto"/>
        <w:contextualSpacing w:val="0"/>
        <w:rPr>
          <w:rFonts w:cstheme="minorHAnsi"/>
        </w:rPr>
      </w:pPr>
      <w:r w:rsidRPr="006F560D">
        <w:rPr>
          <w:rFonts w:cstheme="minorHAnsi"/>
        </w:rPr>
        <w:t>Understand the different genres of academic writing such as seminar papers, journal articles, literature reviews, bibliographies, etc.</w:t>
      </w:r>
    </w:p>
    <w:p w14:paraId="3C0B1E67" w14:textId="77777777" w:rsidR="00973B7C" w:rsidRPr="006F560D" w:rsidRDefault="00973B7C" w:rsidP="00973B7C">
      <w:pPr>
        <w:pStyle w:val="ListParagraph"/>
        <w:numPr>
          <w:ilvl w:val="0"/>
          <w:numId w:val="1"/>
        </w:numPr>
        <w:spacing w:before="100" w:beforeAutospacing="1" w:after="100" w:afterAutospacing="1" w:line="240" w:lineRule="auto"/>
        <w:contextualSpacing w:val="0"/>
        <w:rPr>
          <w:rFonts w:cstheme="minorHAnsi"/>
        </w:rPr>
      </w:pPr>
      <w:r w:rsidRPr="006F560D">
        <w:rPr>
          <w:rFonts w:cstheme="minorHAnsi"/>
        </w:rPr>
        <w:t>Recognize strengths and weaknesses in their own research and writing processes.</w:t>
      </w:r>
    </w:p>
    <w:p w14:paraId="119A1F60" w14:textId="77777777" w:rsidR="00973B7C" w:rsidRPr="006F560D" w:rsidRDefault="00973B7C" w:rsidP="00973B7C">
      <w:pPr>
        <w:pStyle w:val="ListParagraph"/>
        <w:numPr>
          <w:ilvl w:val="0"/>
          <w:numId w:val="1"/>
        </w:numPr>
        <w:spacing w:before="100" w:beforeAutospacing="1" w:after="100" w:afterAutospacing="1" w:line="240" w:lineRule="auto"/>
        <w:contextualSpacing w:val="0"/>
        <w:rPr>
          <w:rFonts w:cstheme="minorHAnsi"/>
        </w:rPr>
      </w:pPr>
      <w:r w:rsidRPr="006F560D">
        <w:rPr>
          <w:rFonts w:cstheme="minorHAnsi"/>
        </w:rPr>
        <w:t>Demonstrate the role of critical thinking and argumentation in scholarly writing.</w:t>
      </w:r>
    </w:p>
    <w:p w14:paraId="60B26410" w14:textId="77777777" w:rsidR="00973B7C" w:rsidRPr="006F560D" w:rsidRDefault="00973B7C" w:rsidP="00973B7C">
      <w:pPr>
        <w:pStyle w:val="ListParagraph"/>
        <w:numPr>
          <w:ilvl w:val="0"/>
          <w:numId w:val="1"/>
        </w:numPr>
        <w:spacing w:before="100" w:beforeAutospacing="1" w:after="100" w:afterAutospacing="1" w:line="240" w:lineRule="auto"/>
        <w:contextualSpacing w:val="0"/>
        <w:rPr>
          <w:rFonts w:cstheme="minorHAnsi"/>
        </w:rPr>
      </w:pPr>
      <w:r w:rsidRPr="006F560D">
        <w:rPr>
          <w:rFonts w:cstheme="minorHAnsi"/>
        </w:rPr>
        <w:t>Grasp the basic skills of professional editing and be able to apply them to their own writing.</w:t>
      </w:r>
    </w:p>
    <w:p w14:paraId="36B5B0E0" w14:textId="77777777" w:rsidR="00973B7C" w:rsidRPr="006F560D" w:rsidRDefault="00973B7C" w:rsidP="00973B7C">
      <w:pPr>
        <w:pStyle w:val="NormalWeb"/>
        <w:spacing w:before="0" w:beforeAutospacing="0" w:after="0" w:afterAutospacing="0"/>
        <w:rPr>
          <w:rFonts w:asciiTheme="minorHAnsi" w:hAnsiTheme="minorHAnsi" w:cstheme="minorHAnsi"/>
        </w:rPr>
      </w:pPr>
      <w:r w:rsidRPr="006F560D">
        <w:rPr>
          <w:rStyle w:val="Strong"/>
          <w:rFonts w:asciiTheme="minorHAnsi" w:eastAsiaTheme="majorEastAsia" w:hAnsiTheme="minorHAnsi" w:cstheme="minorHAnsi"/>
        </w:rPr>
        <w:t>Attendance Requirements</w:t>
      </w:r>
      <w:r w:rsidRPr="006F560D">
        <w:rPr>
          <w:rFonts w:asciiTheme="minorHAnsi" w:hAnsiTheme="minorHAnsi" w:cstheme="minorHAnsi"/>
        </w:rPr>
        <w:t xml:space="preserve">: As stated in the Wayland Catalog, students enrolled at one of the University’s external campuses should make every effort to attend all class meetings.  All absences must be explained to the instructor, who will then determine whether the omitted work may be made up.  When a student reaches that number of absences considered by the instructor to be excessive, the instructor </w:t>
      </w:r>
      <w:proofErr w:type="gramStart"/>
      <w:r w:rsidRPr="006F560D">
        <w:rPr>
          <w:rFonts w:asciiTheme="minorHAnsi" w:hAnsiTheme="minorHAnsi" w:cstheme="minorHAnsi"/>
        </w:rPr>
        <w:t>will so</w:t>
      </w:r>
      <w:proofErr w:type="gramEnd"/>
      <w:r w:rsidRPr="006F560D">
        <w:rPr>
          <w:rFonts w:asciiTheme="minorHAnsi" w:hAnsiTheme="minorHAnsi" w:cstheme="minorHAnsi"/>
        </w:rPr>
        <w:t xml:space="preserve"> advise the student and file an unsatisfactory progress report with the campus executive director.  Any student who misses 25 percent or more of the regularly scheduled class meetings may receive a grade of F in the course.  Additional attendance policies for each course, as defined by the instructor in the course syllabus, are considered a part of the University’s attendance policy. </w:t>
      </w:r>
    </w:p>
    <w:p w14:paraId="734F4CE6" w14:textId="77777777" w:rsidR="00973B7C" w:rsidRPr="006F560D" w:rsidRDefault="00973B7C" w:rsidP="00973B7C">
      <w:pPr>
        <w:pStyle w:val="NormalWeb"/>
        <w:spacing w:before="0" w:beforeAutospacing="0" w:after="0" w:afterAutospacing="0"/>
        <w:rPr>
          <w:rFonts w:asciiTheme="minorHAnsi" w:hAnsiTheme="minorHAnsi" w:cstheme="minorHAnsi"/>
        </w:rPr>
      </w:pPr>
    </w:p>
    <w:p w14:paraId="4446175B" w14:textId="77777777" w:rsidR="00973B7C" w:rsidRDefault="00973B7C" w:rsidP="00973B7C">
      <w:pPr>
        <w:pStyle w:val="NormalWeb"/>
        <w:spacing w:before="0" w:beforeAutospacing="0" w:after="0" w:afterAutospacing="0"/>
        <w:rPr>
          <w:rFonts w:asciiTheme="minorHAnsi" w:hAnsiTheme="minorHAnsi" w:cstheme="minorHAnsi"/>
        </w:rPr>
      </w:pPr>
      <w:r w:rsidRPr="00AD6194">
        <w:rPr>
          <w:rFonts w:asciiTheme="minorHAnsi" w:hAnsiTheme="minorHAnsi" w:cstheme="minorHAnsi"/>
          <w:b/>
        </w:rPr>
        <w:t>Statement on Plagiarism</w:t>
      </w:r>
      <w:r w:rsidRPr="00AD6194">
        <w:rPr>
          <w:rFonts w:asciiTheme="minorHAnsi" w:hAnsiTheme="minorHAnsi" w:cstheme="minorHAnsi"/>
        </w:rPr>
        <w:t xml:space="preserve">: </w:t>
      </w:r>
      <w:r w:rsidRPr="00AD6194">
        <w:rPr>
          <w:rFonts w:asciiTheme="minorHAnsi" w:hAnsiTheme="minorHAnsi" w:cstheme="minorHAnsi"/>
          <w:shd w:val="clear" w:color="auto" w:fill="E9EBED"/>
        </w:rPr>
        <w:t>“Wayland proudly adheres to high standards of intellectual, moral, ethical, and spiritual values.</w:t>
      </w:r>
      <w:r>
        <w:rPr>
          <w:rFonts w:asciiTheme="minorHAnsi" w:hAnsiTheme="minorHAnsi" w:cstheme="minorHAnsi"/>
          <w:shd w:val="clear" w:color="auto" w:fill="E9EBED"/>
        </w:rPr>
        <w:t xml:space="preserve"> </w:t>
      </w:r>
      <w:r w:rsidRPr="00AD6194">
        <w:rPr>
          <w:rFonts w:asciiTheme="minorHAnsi" w:hAnsiTheme="minorHAnsi" w:cstheme="minorHAnsi"/>
          <w:shd w:val="clear" w:color="auto" w:fill="E9EBED"/>
        </w:rPr>
        <w:t>Convinced that self-discipline is more desirable than outside force and that the truly educated</w:t>
      </w:r>
      <w:r>
        <w:rPr>
          <w:rFonts w:asciiTheme="minorHAnsi" w:hAnsiTheme="minorHAnsi" w:cstheme="minorHAnsi"/>
          <w:shd w:val="clear" w:color="auto" w:fill="E9EBED"/>
        </w:rPr>
        <w:t xml:space="preserve"> </w:t>
      </w:r>
      <w:r w:rsidRPr="00AD6194">
        <w:rPr>
          <w:rFonts w:asciiTheme="minorHAnsi" w:hAnsiTheme="minorHAnsi" w:cstheme="minorHAnsi"/>
          <w:shd w:val="clear" w:color="auto" w:fill="E9EBED"/>
        </w:rPr>
        <w:t>person must pursue what is right under all circumstances, Wayland entrusts each student</w:t>
      </w:r>
      <w:r>
        <w:rPr>
          <w:rFonts w:asciiTheme="minorHAnsi" w:hAnsiTheme="minorHAnsi" w:cstheme="minorHAnsi"/>
          <w:shd w:val="clear" w:color="auto" w:fill="E9EBED"/>
        </w:rPr>
        <w:t xml:space="preserve"> </w:t>
      </w:r>
      <w:r w:rsidRPr="00AD6194">
        <w:rPr>
          <w:rFonts w:asciiTheme="minorHAnsi" w:hAnsiTheme="minorHAnsi" w:cstheme="minorHAnsi"/>
          <w:shd w:val="clear" w:color="auto" w:fill="E9EBED"/>
        </w:rPr>
        <w:t xml:space="preserve">with the solemn obligation of preserving these </w:t>
      </w:r>
      <w:proofErr w:type="gramStart"/>
      <w:r w:rsidRPr="00AD6194">
        <w:rPr>
          <w:rFonts w:asciiTheme="minorHAnsi" w:hAnsiTheme="minorHAnsi" w:cstheme="minorHAnsi"/>
          <w:shd w:val="clear" w:color="auto" w:fill="E9EBED"/>
        </w:rPr>
        <w:t>standards.”</w:t>
      </w:r>
      <w:proofErr w:type="gramEnd"/>
      <w:r>
        <w:rPr>
          <w:rFonts w:asciiTheme="minorHAnsi" w:hAnsiTheme="minorHAnsi" w:cstheme="minorHAnsi"/>
          <w:shd w:val="clear" w:color="auto" w:fill="E9EBED"/>
        </w:rPr>
        <w:t xml:space="preserve"> (from </w:t>
      </w:r>
      <w:r>
        <w:rPr>
          <w:rFonts w:asciiTheme="minorHAnsi" w:hAnsiTheme="minorHAnsi" w:cstheme="minorHAnsi"/>
          <w:i/>
          <w:iCs/>
          <w:shd w:val="clear" w:color="auto" w:fill="E9EBED"/>
        </w:rPr>
        <w:t xml:space="preserve">Student </w:t>
      </w:r>
      <w:r w:rsidRPr="00AD6194">
        <w:rPr>
          <w:rFonts w:asciiTheme="minorHAnsi" w:hAnsiTheme="minorHAnsi" w:cstheme="minorHAnsi"/>
          <w:shd w:val="clear" w:color="auto" w:fill="E9EBED"/>
        </w:rPr>
        <w:t>Handbook</w:t>
      </w:r>
      <w:r>
        <w:rPr>
          <w:rFonts w:asciiTheme="minorHAnsi" w:hAnsiTheme="minorHAnsi" w:cstheme="minorHAnsi"/>
          <w:shd w:val="clear" w:color="auto" w:fill="E9EBED"/>
        </w:rPr>
        <w:t xml:space="preserve">) </w:t>
      </w:r>
      <w:r w:rsidRPr="00AD6194">
        <w:rPr>
          <w:rFonts w:asciiTheme="minorHAnsi" w:hAnsiTheme="minorHAnsi" w:cstheme="minorHAnsi"/>
        </w:rPr>
        <w:t xml:space="preserve">See full </w:t>
      </w:r>
      <w:r>
        <w:rPr>
          <w:rFonts w:asciiTheme="minorHAnsi" w:hAnsiTheme="minorHAnsi" w:cstheme="minorHAnsi"/>
        </w:rPr>
        <w:t xml:space="preserve">Wayland Academic Integrity Statement </w:t>
      </w:r>
      <w:r w:rsidRPr="00AD6194">
        <w:rPr>
          <w:rFonts w:asciiTheme="minorHAnsi" w:hAnsiTheme="minorHAnsi" w:cstheme="minorHAnsi"/>
        </w:rPr>
        <w:t>in the Required First Week Assignment</w:t>
      </w:r>
      <w:r>
        <w:rPr>
          <w:rFonts w:asciiTheme="minorHAnsi" w:hAnsiTheme="minorHAnsi" w:cstheme="minorHAnsi"/>
        </w:rPr>
        <w:t xml:space="preserve"> in Course Content. Also see below for recent modifications/additions. </w:t>
      </w:r>
    </w:p>
    <w:p w14:paraId="4FFAC504" w14:textId="77777777" w:rsidR="00973B7C" w:rsidRDefault="00973B7C" w:rsidP="00973B7C">
      <w:pPr>
        <w:pStyle w:val="NormalWeb"/>
        <w:spacing w:before="0" w:beforeAutospacing="0" w:after="0" w:afterAutospacing="0"/>
        <w:rPr>
          <w:rFonts w:asciiTheme="minorHAnsi" w:hAnsiTheme="minorHAnsi" w:cstheme="minorHAnsi"/>
          <w:shd w:val="clear" w:color="auto" w:fill="E9EBED"/>
        </w:rPr>
      </w:pPr>
    </w:p>
    <w:p w14:paraId="626504D1" w14:textId="77777777" w:rsidR="00973B7C" w:rsidRPr="00ED16D9" w:rsidRDefault="00973B7C" w:rsidP="00973B7C">
      <w:pPr>
        <w:rPr>
          <w:color w:val="000000"/>
        </w:rPr>
      </w:pPr>
      <w:r w:rsidRPr="00ED16D9">
        <w:rPr>
          <w:b/>
          <w:bCs/>
        </w:rPr>
        <w:t xml:space="preserve">Recent Modifications and Additions to Policy: </w:t>
      </w:r>
      <w:r w:rsidRPr="00ED16D9">
        <w:rPr>
          <w:rFonts w:ascii="Calibri" w:hAnsi="Calibri" w:cs="Calibri"/>
        </w:rPr>
        <w:t xml:space="preserve">The </w:t>
      </w:r>
      <w:r w:rsidRPr="00ED16D9">
        <w:rPr>
          <w:rFonts w:ascii="Calibri" w:hAnsi="Calibri" w:cs="Calibri"/>
          <w:i/>
        </w:rPr>
        <w:t xml:space="preserve">Academic Catalog </w:t>
      </w:r>
      <w:r w:rsidRPr="00ED16D9">
        <w:rPr>
          <w:rFonts w:ascii="Calibri" w:hAnsi="Calibri" w:cs="Calibri"/>
        </w:rPr>
        <w:t>states: “</w:t>
      </w:r>
      <w:r w:rsidRPr="00ED16D9">
        <w:rPr>
          <w:color w:val="000000"/>
        </w:rPr>
        <w:t>Students are expected to conduct themselves in accordance with the highest standards of academic honesty and personal integrity. Students are subject to penalty for all forms of academic dishonesty, including but not limited to illicit possession of examinations or examination materials, sharing of log-ins that allow unauthorized online course assistance, using generative artificial intelligence (GAI) tools without authorization from course instructor, or presenting the work of another or a GAI creation as one’s own work (plagiarism, forgery, falsification of records, etc.)”</w:t>
      </w:r>
    </w:p>
    <w:p w14:paraId="5876A203" w14:textId="77777777" w:rsidR="00973B7C" w:rsidRPr="00ED16D9" w:rsidRDefault="00973B7C" w:rsidP="00973B7C">
      <w:pPr>
        <w:rPr>
          <w:color w:val="000000"/>
        </w:rPr>
      </w:pPr>
      <w:r w:rsidRPr="00ED16D9">
        <w:rPr>
          <w:rFonts w:ascii="Calibri" w:hAnsi="Calibri" w:cs="Calibri"/>
        </w:rPr>
        <w:lastRenderedPageBreak/>
        <w:t xml:space="preserve">Additional information and details about penalties and appeals are given in the current </w:t>
      </w:r>
      <w:r w:rsidRPr="00ED16D9">
        <w:rPr>
          <w:rFonts w:ascii="Calibri" w:hAnsi="Calibri" w:cs="Calibri"/>
          <w:i/>
        </w:rPr>
        <w:t xml:space="preserve">Catalog </w:t>
      </w:r>
      <w:r w:rsidRPr="00ED16D9">
        <w:rPr>
          <w:rFonts w:ascii="Calibri" w:hAnsi="Calibri" w:cs="Calibri"/>
        </w:rPr>
        <w:t>or online.  In this course the penalties for dishonesty range from a grade of “0” on the assignment to an “F” for the course, depending upon the severity of the dishonesty. See University Statement on Plagiarism and Academic Dishonesty (in Blackboard list or Course Information).</w:t>
      </w:r>
    </w:p>
    <w:p w14:paraId="5A322FFE" w14:textId="77777777" w:rsidR="00973B7C" w:rsidRPr="00ED16D9" w:rsidRDefault="00973B7C" w:rsidP="00973B7C">
      <w:pPr>
        <w:rPr>
          <w:rFonts w:ascii="Calibri" w:hAnsi="Calibri" w:cs="Calibri"/>
          <w:color w:val="000000"/>
        </w:rPr>
      </w:pPr>
      <w:r w:rsidRPr="00ED16D9">
        <w:rPr>
          <w:rFonts w:ascii="Calibri" w:hAnsi="Calibri" w:cs="Calibri"/>
          <w:color w:val="000000"/>
        </w:rPr>
        <w:t>Wayland recently adopted Policy 9.4.1. Option b applies to this course:</w:t>
      </w:r>
    </w:p>
    <w:p w14:paraId="52681A7C" w14:textId="77777777" w:rsidR="00973B7C" w:rsidRPr="00ED16D9" w:rsidRDefault="00973B7C" w:rsidP="00973B7C">
      <w:pPr>
        <w:rPr>
          <w:rFonts w:ascii="Calibri" w:hAnsi="Calibri" w:cs="Calibri"/>
          <w:color w:val="000000"/>
        </w:rPr>
      </w:pPr>
      <w:r w:rsidRPr="00ED16D9">
        <w:rPr>
          <w:rFonts w:ascii="Calibri" w:hAnsi="Calibri" w:cs="Calibri"/>
          <w:color w:val="000000"/>
        </w:rPr>
        <w:t>b. Generative AI tools permitted in specific context and with proper citations.</w:t>
      </w:r>
    </w:p>
    <w:p w14:paraId="7ECCE082" w14:textId="77777777" w:rsidR="00973B7C" w:rsidRPr="00EB1FFC" w:rsidRDefault="00973B7C" w:rsidP="00973B7C">
      <w:pPr>
        <w:rPr>
          <w:rFonts w:ascii="Calibri" w:hAnsi="Calibri" w:cs="Calibri"/>
          <w:color w:val="000000"/>
        </w:rPr>
      </w:pPr>
      <w:r>
        <w:rPr>
          <w:rFonts w:ascii="Calibri" w:hAnsi="Calibri" w:cs="Calibri"/>
          <w:color w:val="000000"/>
        </w:rPr>
        <w:t xml:space="preserve">   </w:t>
      </w:r>
      <w:r w:rsidRPr="00EB1FFC">
        <w:rPr>
          <w:rFonts w:ascii="Calibri" w:hAnsi="Calibri" w:cs="Calibri"/>
          <w:color w:val="000000"/>
        </w:rPr>
        <w:t>i. Students are allowed to use, reference, or incorporate generative AI tools into specific assignments for this course. When</w:t>
      </w:r>
      <w:r>
        <w:rPr>
          <w:rFonts w:ascii="Calibri" w:hAnsi="Calibri" w:cs="Calibri"/>
          <w:color w:val="000000"/>
        </w:rPr>
        <w:t xml:space="preserve"> [it is] </w:t>
      </w:r>
      <w:r w:rsidRPr="00EB1FFC">
        <w:rPr>
          <w:rFonts w:ascii="Calibri" w:hAnsi="Calibri" w:cs="Calibri"/>
          <w:color w:val="000000"/>
        </w:rPr>
        <w:t>used, students must properly cite the generative AI tool in their submitted work.</w:t>
      </w:r>
    </w:p>
    <w:p w14:paraId="14CDD6C9" w14:textId="77777777" w:rsidR="00973B7C" w:rsidRPr="00EB1FFC" w:rsidRDefault="00973B7C" w:rsidP="00973B7C">
      <w:pPr>
        <w:pStyle w:val="NormalWeb"/>
        <w:rPr>
          <w:rFonts w:ascii="Calibri" w:hAnsi="Calibri" w:cs="Calibri"/>
          <w:color w:val="000000"/>
        </w:rPr>
      </w:pPr>
      <w:r>
        <w:rPr>
          <w:rFonts w:ascii="Calibri" w:hAnsi="Calibri" w:cs="Calibri"/>
          <w:color w:val="000000"/>
        </w:rPr>
        <w:t xml:space="preserve">   </w:t>
      </w:r>
      <w:r w:rsidRPr="00EB1FFC">
        <w:rPr>
          <w:rFonts w:ascii="Calibri" w:hAnsi="Calibri" w:cs="Calibri"/>
          <w:color w:val="000000"/>
        </w:rPr>
        <w:t>ii. While there is no true substitute for direct help and instruction for your instructor, students may be allowed to use generative AI tools to provide further explanations of course content, readings, and other assignments. Any use of generative AI tools to help further explain or translate content must be properly referenced and cited.</w:t>
      </w:r>
    </w:p>
    <w:p w14:paraId="37B5A4BA" w14:textId="77777777" w:rsidR="00973B7C" w:rsidRPr="00EB1FFC" w:rsidRDefault="00973B7C" w:rsidP="00973B7C">
      <w:pPr>
        <w:pStyle w:val="NormalWeb"/>
        <w:rPr>
          <w:rFonts w:ascii="Calibri" w:hAnsi="Calibri" w:cs="Calibri"/>
          <w:color w:val="000000"/>
        </w:rPr>
      </w:pPr>
      <w:r>
        <w:rPr>
          <w:rFonts w:ascii="Calibri" w:hAnsi="Calibri" w:cs="Calibri"/>
          <w:color w:val="000000"/>
        </w:rPr>
        <w:t xml:space="preserve">   </w:t>
      </w:r>
      <w:r w:rsidRPr="00EB1FFC">
        <w:rPr>
          <w:rFonts w:ascii="Calibri" w:hAnsi="Calibri" w:cs="Calibri"/>
          <w:color w:val="000000"/>
        </w:rPr>
        <w:t>iii. Specific parameters for generative AI usage are provided by the instructor.</w:t>
      </w:r>
    </w:p>
    <w:p w14:paraId="4E7D46E4" w14:textId="77777777" w:rsidR="00973B7C" w:rsidRPr="00EB1FFC" w:rsidRDefault="00973B7C" w:rsidP="00973B7C">
      <w:pPr>
        <w:pStyle w:val="NormalWeb"/>
        <w:rPr>
          <w:rFonts w:ascii="Calibri" w:hAnsi="Calibri" w:cs="Calibri"/>
          <w:color w:val="000000"/>
        </w:rPr>
      </w:pPr>
      <w:r>
        <w:rPr>
          <w:rFonts w:ascii="Calibri" w:hAnsi="Calibri" w:cs="Calibri"/>
          <w:color w:val="000000"/>
        </w:rPr>
        <w:t xml:space="preserve">   </w:t>
      </w:r>
      <w:r w:rsidRPr="00EB1FFC">
        <w:rPr>
          <w:rFonts w:ascii="Calibri" w:hAnsi="Calibri" w:cs="Calibri"/>
          <w:color w:val="000000"/>
        </w:rPr>
        <w:t>iv. Any use of generative AI tools outside of the approved instructor parameters will be considered a form of plagiarism and academic dishonesty.</w:t>
      </w:r>
    </w:p>
    <w:p w14:paraId="37157212" w14:textId="77777777" w:rsidR="00973B7C" w:rsidRPr="00EB1FFC" w:rsidRDefault="00973B7C" w:rsidP="00973B7C">
      <w:pPr>
        <w:pStyle w:val="NormalWeb"/>
        <w:spacing w:before="240"/>
        <w:rPr>
          <w:rFonts w:ascii="Calibri" w:hAnsi="Calibri" w:cs="Calibri"/>
          <w:color w:val="000000"/>
        </w:rPr>
      </w:pPr>
      <w:r w:rsidRPr="00EB1FFC">
        <w:rPr>
          <w:rFonts w:ascii="Calibri" w:hAnsi="Calibri" w:cs="Calibri"/>
          <w:color w:val="000000"/>
        </w:rPr>
        <w:t xml:space="preserve">Professor’s addition: Any GAI use (such as ChatGPT) must receive prior approval from the professor and documented according to Modern Language Association (MLA) guidelines. </w:t>
      </w:r>
    </w:p>
    <w:p w14:paraId="4CC5DCD4" w14:textId="77777777" w:rsidR="00973B7C" w:rsidRPr="001A5AFB" w:rsidRDefault="00973B7C" w:rsidP="00973B7C">
      <w:pPr>
        <w:rPr>
          <w:b/>
          <w:bCs/>
        </w:rPr>
      </w:pPr>
    </w:p>
    <w:p w14:paraId="5DB58502" w14:textId="77777777" w:rsidR="00973B7C" w:rsidRPr="000530D1" w:rsidRDefault="00973B7C" w:rsidP="00973B7C">
      <w:pPr>
        <w:rPr>
          <w:rFonts w:cstheme="minorHAnsi"/>
        </w:rPr>
      </w:pPr>
    </w:p>
    <w:p w14:paraId="17BC8F52" w14:textId="77777777" w:rsidR="00973B7C" w:rsidRPr="000530D1" w:rsidRDefault="00973B7C" w:rsidP="00973B7C">
      <w:pPr>
        <w:rPr>
          <w:rFonts w:cstheme="minorHAnsi"/>
        </w:rPr>
      </w:pPr>
    </w:p>
    <w:p w14:paraId="37D2FE5A" w14:textId="77777777" w:rsidR="00973B7C" w:rsidRPr="00AD6194" w:rsidRDefault="00973B7C" w:rsidP="00973B7C">
      <w:pPr>
        <w:pStyle w:val="NormalWeb"/>
        <w:spacing w:before="0" w:beforeAutospacing="0" w:after="0" w:afterAutospacing="0"/>
        <w:rPr>
          <w:rFonts w:asciiTheme="minorHAnsi" w:hAnsiTheme="minorHAnsi" w:cstheme="minorHAnsi"/>
          <w:shd w:val="clear" w:color="auto" w:fill="E9EBED"/>
        </w:rPr>
      </w:pPr>
    </w:p>
    <w:p w14:paraId="34749A10" w14:textId="77777777" w:rsidR="00973B7C" w:rsidRPr="006F560D" w:rsidRDefault="00973B7C" w:rsidP="00973B7C">
      <w:pPr>
        <w:pStyle w:val="NormalWeb"/>
        <w:rPr>
          <w:rFonts w:asciiTheme="minorHAnsi" w:hAnsiTheme="minorHAnsi" w:cstheme="minorHAnsi"/>
        </w:rPr>
      </w:pPr>
      <w:r w:rsidRPr="006F560D">
        <w:rPr>
          <w:rStyle w:val="Strong"/>
          <w:rFonts w:asciiTheme="minorHAnsi" w:eastAsiaTheme="majorEastAsia" w:hAnsiTheme="minorHAnsi" w:cstheme="minorHAnsi"/>
        </w:rPr>
        <w:t>Disability Statement</w:t>
      </w:r>
      <w:r w:rsidRPr="006F560D">
        <w:rPr>
          <w:rFonts w:asciiTheme="minorHAnsi" w:hAnsiTheme="minorHAnsi" w:cstheme="minorHAnsi"/>
        </w:rPr>
        <w:t xml:space="preserve">: “In compliance with the Americans with Disabilities Act of 1990 (ADA), it is the policy of Wayland Baptist University that no otherwise qualified person with a disability be excluded from participation in, be denied the benefits of, or be subject to discrimination under any educational program or activity in the university.  The Coordinator of Counseling Services serves as the coordinator of students with a disability and should be contacted concerning accommodation requests at (806) 291- 3765.  Documentation of a disability must accompany any request for </w:t>
      </w:r>
      <w:proofErr w:type="gramStart"/>
      <w:r w:rsidRPr="006F560D">
        <w:rPr>
          <w:rFonts w:asciiTheme="minorHAnsi" w:hAnsiTheme="minorHAnsi" w:cstheme="minorHAnsi"/>
        </w:rPr>
        <w:t>accommodations.”</w:t>
      </w:r>
      <w:bookmarkStart w:id="0" w:name="_Hlk14267112"/>
      <w:proofErr w:type="gramEnd"/>
    </w:p>
    <w:p w14:paraId="784729B5" w14:textId="77777777" w:rsidR="00973B7C" w:rsidRPr="006F560D" w:rsidRDefault="00973B7C" w:rsidP="00973B7C">
      <w:pPr>
        <w:rPr>
          <w:rFonts w:cstheme="minorHAnsi"/>
        </w:rPr>
      </w:pPr>
      <w:r w:rsidRPr="006F560D">
        <w:rPr>
          <w:rFonts w:cstheme="minorHAnsi"/>
          <w:b/>
        </w:rPr>
        <w:t>Course Assignments-Tentative:</w:t>
      </w:r>
      <w:r w:rsidRPr="006F560D">
        <w:rPr>
          <w:rFonts w:cstheme="minorHAnsi"/>
        </w:rPr>
        <w:t xml:space="preserve"> The course assignments will closely correlate with the four Course outcome competencies listed on page 1 of the Syllabus. Those assignments </w:t>
      </w:r>
      <w:r w:rsidRPr="006F560D">
        <w:rPr>
          <w:rFonts w:cstheme="minorHAnsi"/>
        </w:rPr>
        <w:lastRenderedPageBreak/>
        <w:t>include—but are not limited to—the following: citation exercises (APA, MLA, Chicago/Turabian), literature review, academic journal/professional presentation format, research essay.</w:t>
      </w:r>
    </w:p>
    <w:p w14:paraId="5D17F30C" w14:textId="77777777" w:rsidR="00973B7C" w:rsidRPr="006F560D" w:rsidRDefault="00973B7C" w:rsidP="00973B7C">
      <w:pPr>
        <w:rPr>
          <w:rFonts w:cstheme="minorHAnsi"/>
        </w:rPr>
      </w:pPr>
      <w:r w:rsidRPr="006F560D">
        <w:rPr>
          <w:rFonts w:cstheme="minorHAnsi"/>
          <w:b/>
        </w:rPr>
        <w:t xml:space="preserve">Grading: </w:t>
      </w:r>
      <w:r w:rsidRPr="006F560D">
        <w:rPr>
          <w:rFonts w:cstheme="minorHAnsi"/>
        </w:rPr>
        <w:t>The point total for the 8-week term is 1,000 points distributed among the Course Assignments</w:t>
      </w:r>
      <w:r>
        <w:rPr>
          <w:rFonts w:cstheme="minorHAnsi"/>
        </w:rPr>
        <w:t>, 100 points per week for 7 weeks and 300 points for final paper, 8</w:t>
      </w:r>
      <w:r w:rsidRPr="003D1431">
        <w:rPr>
          <w:rFonts w:cstheme="minorHAnsi"/>
          <w:vertAlign w:val="superscript"/>
        </w:rPr>
        <w:t>th</w:t>
      </w:r>
      <w:r>
        <w:rPr>
          <w:rFonts w:cstheme="minorHAnsi"/>
        </w:rPr>
        <w:t xml:space="preserve"> week</w:t>
      </w:r>
      <w:r w:rsidRPr="006F560D">
        <w:rPr>
          <w:rFonts w:cstheme="minorHAnsi"/>
        </w:rPr>
        <w:t>.</w:t>
      </w:r>
    </w:p>
    <w:p w14:paraId="7AD3FB95" w14:textId="77777777" w:rsidR="00973B7C" w:rsidRPr="006F560D" w:rsidRDefault="00973B7C" w:rsidP="00973B7C">
      <w:pPr>
        <w:ind w:left="270" w:hanging="270"/>
        <w:rPr>
          <w:rFonts w:cstheme="minorHAnsi"/>
          <w:b/>
          <w:spacing w:val="-1"/>
          <w:u w:val="single"/>
        </w:rPr>
      </w:pPr>
    </w:p>
    <w:p w14:paraId="3167765F" w14:textId="77777777" w:rsidR="00973B7C" w:rsidRPr="006F560D" w:rsidRDefault="00973B7C" w:rsidP="00973B7C">
      <w:pPr>
        <w:pStyle w:val="AssignmentsLevel2"/>
        <w:numPr>
          <w:ilvl w:val="0"/>
          <w:numId w:val="0"/>
        </w:numPr>
        <w:rPr>
          <w:rFonts w:asciiTheme="minorHAnsi" w:hAnsiTheme="minorHAnsi" w:cstheme="minorHAnsi"/>
          <w:b/>
          <w:sz w:val="24"/>
          <w:szCs w:val="24"/>
          <w:lang w:val="en-US" w:eastAsia="en-US"/>
        </w:rPr>
      </w:pPr>
    </w:p>
    <w:p w14:paraId="2BEB9C45" w14:textId="77777777" w:rsidR="00973B7C" w:rsidRPr="00B211CF" w:rsidRDefault="00973B7C" w:rsidP="00973B7C">
      <w:pPr>
        <w:rPr>
          <w:rFonts w:cstheme="minorHAnsi"/>
        </w:rPr>
      </w:pPr>
      <w:r w:rsidRPr="00AD187A">
        <w:rPr>
          <w:rFonts w:cstheme="minorHAnsi"/>
          <w:b/>
        </w:rPr>
        <w:t xml:space="preserve">Preliminary Course Outline: </w:t>
      </w:r>
      <w:r w:rsidRPr="00AD187A">
        <w:rPr>
          <w:rFonts w:cstheme="minorHAnsi"/>
        </w:rPr>
        <w:t>Reading assignments are based on the required text,</w:t>
      </w:r>
      <w:r>
        <w:rPr>
          <w:rFonts w:cstheme="minorHAnsi"/>
        </w:rPr>
        <w:t xml:space="preserve"> </w:t>
      </w:r>
      <w:r>
        <w:rPr>
          <w:rFonts w:cstheme="minorHAnsi"/>
          <w:i/>
          <w:iCs/>
        </w:rPr>
        <w:t xml:space="preserve">Academic Writing for Graduate Students </w:t>
      </w:r>
    </w:p>
    <w:p w14:paraId="08D6D4F7" w14:textId="10BD50CC" w:rsidR="00973B7C" w:rsidRPr="00AD187A" w:rsidRDefault="00973B7C" w:rsidP="00973B7C">
      <w:pPr>
        <w:rPr>
          <w:rFonts w:cstheme="minorHAnsi"/>
        </w:rPr>
      </w:pPr>
      <w:r w:rsidRPr="00AD187A">
        <w:rPr>
          <w:rFonts w:cstheme="minorHAnsi"/>
          <w:b/>
        </w:rPr>
        <w:t xml:space="preserve">Week 1       </w:t>
      </w:r>
      <w:r w:rsidR="002F17BD">
        <w:rPr>
          <w:rFonts w:cstheme="minorHAnsi"/>
          <w:b/>
        </w:rPr>
        <w:t>March 23-28</w:t>
      </w:r>
      <w:r w:rsidRPr="00AD187A">
        <w:rPr>
          <w:rFonts w:cstheme="minorHAnsi"/>
          <w:b/>
        </w:rPr>
        <w:t xml:space="preserve">                                                                                                                                                             </w:t>
      </w:r>
      <w:r>
        <w:rPr>
          <w:rFonts w:cstheme="minorHAnsi"/>
        </w:rPr>
        <w:t>Topic: An Approach to Academic Writing; short essay</w:t>
      </w:r>
      <w:r w:rsidRPr="00AD187A">
        <w:rPr>
          <w:rFonts w:cstheme="minorHAnsi"/>
        </w:rPr>
        <w:t xml:space="preserve">                                                     </w:t>
      </w:r>
      <w:r>
        <w:rPr>
          <w:rFonts w:cstheme="minorHAnsi"/>
        </w:rPr>
        <w:t xml:space="preserve">                </w:t>
      </w:r>
      <w:r w:rsidRPr="00AD187A">
        <w:rPr>
          <w:rFonts w:cstheme="minorHAnsi"/>
        </w:rPr>
        <w:t xml:space="preserve">Reading: </w:t>
      </w:r>
      <w:r>
        <w:rPr>
          <w:rFonts w:cstheme="minorHAnsi"/>
        </w:rPr>
        <w:t>selected pages from Unit One in the textbook, Swales and Feak (basically the non-task pages) To Be Announced (TBA)</w:t>
      </w:r>
      <w:r w:rsidRPr="00AD187A">
        <w:rPr>
          <w:rFonts w:cstheme="minorHAnsi"/>
        </w:rPr>
        <w:t xml:space="preserve"> </w:t>
      </w:r>
      <w:r w:rsidRPr="00AD187A">
        <w:rPr>
          <w:rFonts w:cstheme="minorHAnsi"/>
        </w:rPr>
        <w:tab/>
      </w:r>
      <w:r w:rsidRPr="00AD187A">
        <w:rPr>
          <w:rFonts w:cstheme="minorHAnsi"/>
        </w:rPr>
        <w:tab/>
        <w:t xml:space="preserve">                                                                                 </w:t>
      </w:r>
    </w:p>
    <w:p w14:paraId="37F2C7F1" w14:textId="65507AAC" w:rsidR="00C171BE" w:rsidRDefault="00973B7C" w:rsidP="00973B7C">
      <w:pPr>
        <w:pStyle w:val="AssignmentsLevel2"/>
        <w:numPr>
          <w:ilvl w:val="0"/>
          <w:numId w:val="0"/>
        </w:numPr>
        <w:rPr>
          <w:rFonts w:asciiTheme="minorHAnsi" w:hAnsiTheme="minorHAnsi" w:cstheme="minorHAnsi"/>
          <w:b/>
          <w:sz w:val="24"/>
          <w:szCs w:val="24"/>
        </w:rPr>
      </w:pPr>
      <w:r w:rsidRPr="00AD187A">
        <w:rPr>
          <w:rFonts w:asciiTheme="minorHAnsi" w:hAnsiTheme="minorHAnsi" w:cstheme="minorHAnsi"/>
          <w:b/>
          <w:sz w:val="24"/>
          <w:szCs w:val="24"/>
        </w:rPr>
        <w:t xml:space="preserve">Week 2  </w:t>
      </w:r>
      <w:r w:rsidR="002F17BD">
        <w:rPr>
          <w:rFonts w:asciiTheme="minorHAnsi" w:hAnsiTheme="minorHAnsi" w:cstheme="minorHAnsi"/>
          <w:b/>
          <w:sz w:val="24"/>
          <w:szCs w:val="24"/>
        </w:rPr>
        <w:t xml:space="preserve">    March 30-April</w:t>
      </w:r>
      <w:r w:rsidR="00535296">
        <w:rPr>
          <w:rFonts w:asciiTheme="minorHAnsi" w:hAnsiTheme="minorHAnsi" w:cstheme="minorHAnsi"/>
          <w:b/>
          <w:sz w:val="24"/>
          <w:szCs w:val="24"/>
        </w:rPr>
        <w:t xml:space="preserve"> 4</w:t>
      </w:r>
    </w:p>
    <w:p w14:paraId="2AACB9F6" w14:textId="77777777" w:rsidR="00535296" w:rsidRDefault="00535296" w:rsidP="00973B7C">
      <w:pPr>
        <w:pStyle w:val="AssignmentsLevel2"/>
        <w:numPr>
          <w:ilvl w:val="0"/>
          <w:numId w:val="0"/>
        </w:numPr>
        <w:rPr>
          <w:rFonts w:asciiTheme="minorHAnsi" w:hAnsiTheme="minorHAnsi" w:cstheme="minorHAnsi"/>
          <w:b/>
          <w:sz w:val="24"/>
          <w:szCs w:val="24"/>
        </w:rPr>
      </w:pPr>
    </w:p>
    <w:p w14:paraId="34B4CFAA" w14:textId="77ED4A67" w:rsidR="00973B7C" w:rsidRDefault="00973B7C" w:rsidP="00973B7C">
      <w:pPr>
        <w:pStyle w:val="AssignmentsLevel2"/>
        <w:numPr>
          <w:ilvl w:val="0"/>
          <w:numId w:val="0"/>
        </w:numPr>
        <w:rPr>
          <w:rFonts w:asciiTheme="minorHAnsi" w:hAnsiTheme="minorHAnsi" w:cstheme="minorHAnsi"/>
          <w:sz w:val="24"/>
          <w:szCs w:val="24"/>
        </w:rPr>
      </w:pPr>
      <w:r w:rsidRPr="00AD187A">
        <w:rPr>
          <w:rFonts w:asciiTheme="minorHAnsi" w:hAnsiTheme="minorHAnsi" w:cstheme="minorHAnsi"/>
          <w:sz w:val="24"/>
          <w:szCs w:val="24"/>
        </w:rPr>
        <w:t xml:space="preserve">Topic: </w:t>
      </w:r>
      <w:r>
        <w:rPr>
          <w:rFonts w:asciiTheme="minorHAnsi" w:hAnsiTheme="minorHAnsi" w:cstheme="minorHAnsi"/>
          <w:sz w:val="24"/>
          <w:szCs w:val="24"/>
          <w:lang w:val="en-US"/>
        </w:rPr>
        <w:t>General-Specific and Specific-General Texts</w:t>
      </w:r>
      <w:r w:rsidRPr="00AD187A">
        <w:rPr>
          <w:rFonts w:asciiTheme="minorHAnsi" w:hAnsiTheme="minorHAnsi" w:cstheme="minorHAnsi"/>
          <w:sz w:val="24"/>
          <w:szCs w:val="24"/>
        </w:rPr>
        <w:t xml:space="preserve">    </w:t>
      </w:r>
    </w:p>
    <w:p w14:paraId="178F6E9F" w14:textId="77777777" w:rsidR="00973B7C" w:rsidRPr="006F560D" w:rsidRDefault="00973B7C" w:rsidP="00973B7C">
      <w:pPr>
        <w:rPr>
          <w:rFonts w:cstheme="minorHAnsi"/>
        </w:rPr>
      </w:pPr>
      <w:r w:rsidRPr="006F560D">
        <w:rPr>
          <w:rFonts w:cstheme="minorHAnsi"/>
        </w:rPr>
        <w:t xml:space="preserve">Reading: </w:t>
      </w:r>
      <w:r>
        <w:rPr>
          <w:rFonts w:cstheme="minorHAnsi"/>
        </w:rPr>
        <w:t>selected pages from Unit Two in the textbook--TBA</w:t>
      </w:r>
      <w:r w:rsidRPr="006F560D">
        <w:rPr>
          <w:rFonts w:cstheme="minorHAnsi"/>
        </w:rPr>
        <w:t xml:space="preserve">                                                                                                     Assignment:</w:t>
      </w:r>
      <w:r>
        <w:rPr>
          <w:rFonts w:cstheme="minorHAnsi"/>
        </w:rPr>
        <w:t xml:space="preserve"> Written Assignment TBA</w:t>
      </w:r>
    </w:p>
    <w:p w14:paraId="749396A3" w14:textId="4C623935" w:rsidR="00973B7C" w:rsidRPr="006F560D" w:rsidRDefault="00973B7C" w:rsidP="00973B7C">
      <w:pPr>
        <w:rPr>
          <w:rFonts w:cstheme="minorHAnsi"/>
        </w:rPr>
      </w:pPr>
      <w:r w:rsidRPr="006F560D">
        <w:rPr>
          <w:rFonts w:cstheme="minorHAnsi"/>
          <w:b/>
        </w:rPr>
        <w:t xml:space="preserve">Week 3    </w:t>
      </w:r>
      <w:r w:rsidR="00535296">
        <w:rPr>
          <w:rFonts w:cstheme="minorHAnsi"/>
          <w:b/>
        </w:rPr>
        <w:t xml:space="preserve"> April 6-11</w:t>
      </w:r>
      <w:r w:rsidRPr="006F560D">
        <w:rPr>
          <w:rFonts w:cstheme="minorHAnsi"/>
          <w:b/>
        </w:rPr>
        <w:t xml:space="preserve">                                                                                                                                                               </w:t>
      </w:r>
      <w:r w:rsidRPr="006F560D">
        <w:rPr>
          <w:rFonts w:cstheme="minorHAnsi"/>
        </w:rPr>
        <w:t>Topic:</w:t>
      </w:r>
      <w:r>
        <w:rPr>
          <w:rFonts w:cstheme="minorHAnsi"/>
        </w:rPr>
        <w:t xml:space="preserve"> Problem, Process, and Solution                                                                                                                                                          </w:t>
      </w:r>
      <w:r w:rsidRPr="006F560D">
        <w:rPr>
          <w:rFonts w:cstheme="minorHAnsi"/>
        </w:rPr>
        <w:t xml:space="preserve"> Reading:</w:t>
      </w:r>
      <w:r>
        <w:rPr>
          <w:rFonts w:cstheme="minorHAnsi"/>
        </w:rPr>
        <w:t xml:space="preserve"> selected pages from Unit Three in the textbook--TBA                                                                                                                                                        </w:t>
      </w:r>
      <w:r w:rsidRPr="006F560D">
        <w:rPr>
          <w:rFonts w:cstheme="minorHAnsi"/>
        </w:rPr>
        <w:t xml:space="preserve"> Assignment</w:t>
      </w:r>
      <w:r>
        <w:rPr>
          <w:rFonts w:cstheme="minorHAnsi"/>
        </w:rPr>
        <w:t>: Written Assignment To Be Announced</w:t>
      </w:r>
    </w:p>
    <w:p w14:paraId="5D06D2FD" w14:textId="6EFEEC0A" w:rsidR="00973B7C" w:rsidRPr="006F560D" w:rsidRDefault="00973B7C" w:rsidP="00973B7C">
      <w:pPr>
        <w:rPr>
          <w:rFonts w:cstheme="minorHAnsi"/>
          <w:b/>
        </w:rPr>
      </w:pPr>
      <w:r w:rsidRPr="006F560D">
        <w:rPr>
          <w:rFonts w:cstheme="minorHAnsi"/>
          <w:b/>
        </w:rPr>
        <w:t>Week 4</w:t>
      </w:r>
      <w:r>
        <w:rPr>
          <w:rFonts w:cstheme="minorHAnsi"/>
          <w:b/>
        </w:rPr>
        <w:t xml:space="preserve">    </w:t>
      </w:r>
      <w:r w:rsidR="00535296">
        <w:rPr>
          <w:rFonts w:cstheme="minorHAnsi"/>
          <w:b/>
        </w:rPr>
        <w:t>April 13-18</w:t>
      </w:r>
      <w:r>
        <w:rPr>
          <w:rFonts w:cstheme="minorHAnsi"/>
          <w:b/>
        </w:rPr>
        <w:t xml:space="preserve">                                                                                                                                                  </w:t>
      </w:r>
      <w:r w:rsidRPr="006F560D">
        <w:rPr>
          <w:rFonts w:cstheme="minorHAnsi"/>
        </w:rPr>
        <w:t>Topic:</w:t>
      </w:r>
      <w:r>
        <w:rPr>
          <w:rFonts w:cstheme="minorHAnsi"/>
        </w:rPr>
        <w:t xml:space="preserve"> Data Commentary                                                                                                                                                      </w:t>
      </w:r>
      <w:r w:rsidRPr="006F560D">
        <w:rPr>
          <w:rFonts w:cstheme="minorHAnsi"/>
        </w:rPr>
        <w:t xml:space="preserve"> Reading:</w:t>
      </w:r>
      <w:r>
        <w:rPr>
          <w:rFonts w:cstheme="minorHAnsi"/>
        </w:rPr>
        <w:t xml:space="preserve"> TBA                                                                                                                                                              </w:t>
      </w:r>
      <w:r w:rsidRPr="006F560D">
        <w:rPr>
          <w:rFonts w:cstheme="minorHAnsi"/>
        </w:rPr>
        <w:t xml:space="preserve"> Assignment</w:t>
      </w:r>
      <w:r>
        <w:rPr>
          <w:rFonts w:cstheme="minorHAnsi"/>
        </w:rPr>
        <w:t>: TBA</w:t>
      </w:r>
    </w:p>
    <w:p w14:paraId="69D923C7" w14:textId="472C79D3" w:rsidR="00973B7C" w:rsidRPr="006F560D" w:rsidRDefault="00973B7C" w:rsidP="00973B7C">
      <w:pPr>
        <w:rPr>
          <w:rFonts w:cstheme="minorHAnsi"/>
          <w:b/>
        </w:rPr>
      </w:pPr>
      <w:r w:rsidRPr="006F560D">
        <w:rPr>
          <w:rFonts w:cstheme="minorHAnsi"/>
          <w:b/>
        </w:rPr>
        <w:t>Week 5</w:t>
      </w:r>
      <w:r>
        <w:rPr>
          <w:rFonts w:cstheme="minorHAnsi"/>
          <w:b/>
        </w:rPr>
        <w:t xml:space="preserve">     </w:t>
      </w:r>
      <w:r w:rsidR="00535296">
        <w:rPr>
          <w:rFonts w:cstheme="minorHAnsi"/>
          <w:b/>
        </w:rPr>
        <w:t>April 20-25</w:t>
      </w:r>
      <w:r>
        <w:rPr>
          <w:rFonts w:cstheme="minorHAnsi"/>
          <w:b/>
        </w:rPr>
        <w:t xml:space="preserve">                                                                                                                                                 </w:t>
      </w:r>
      <w:r w:rsidRPr="006F560D">
        <w:rPr>
          <w:rFonts w:cstheme="minorHAnsi"/>
        </w:rPr>
        <w:t>Topic:</w:t>
      </w:r>
      <w:r>
        <w:rPr>
          <w:rFonts w:cstheme="minorHAnsi"/>
        </w:rPr>
        <w:t xml:space="preserve"> Writing Summaries                                                                                                                                                         </w:t>
      </w:r>
      <w:r w:rsidRPr="006F560D">
        <w:rPr>
          <w:rFonts w:cstheme="minorHAnsi"/>
        </w:rPr>
        <w:t xml:space="preserve"> Reading:</w:t>
      </w:r>
      <w:r>
        <w:rPr>
          <w:rFonts w:cstheme="minorHAnsi"/>
        </w:rPr>
        <w:t xml:space="preserve"> TBA                                                                                                                                                              </w:t>
      </w:r>
      <w:r w:rsidRPr="006F560D">
        <w:rPr>
          <w:rFonts w:cstheme="minorHAnsi"/>
        </w:rPr>
        <w:t xml:space="preserve"> Assignment</w:t>
      </w:r>
      <w:r>
        <w:rPr>
          <w:rFonts w:cstheme="minorHAnsi"/>
        </w:rPr>
        <w:t>: Research-related, TBA</w:t>
      </w:r>
    </w:p>
    <w:p w14:paraId="4A3E6A66" w14:textId="45083019" w:rsidR="00973B7C" w:rsidRPr="00C171BE" w:rsidRDefault="00973B7C" w:rsidP="00973B7C">
      <w:pPr>
        <w:rPr>
          <w:rFonts w:cstheme="minorHAnsi"/>
          <w:b/>
        </w:rPr>
      </w:pPr>
      <w:r w:rsidRPr="006F560D">
        <w:rPr>
          <w:rFonts w:cstheme="minorHAnsi"/>
          <w:b/>
        </w:rPr>
        <w:t>Week 6</w:t>
      </w:r>
      <w:r>
        <w:rPr>
          <w:rFonts w:cstheme="minorHAnsi"/>
          <w:b/>
        </w:rPr>
        <w:t xml:space="preserve">      </w:t>
      </w:r>
      <w:r w:rsidR="00535296">
        <w:rPr>
          <w:rFonts w:cstheme="minorHAnsi"/>
          <w:b/>
        </w:rPr>
        <w:t>April 27-May 2</w:t>
      </w:r>
      <w:r>
        <w:rPr>
          <w:rFonts w:cstheme="minorHAnsi"/>
          <w:b/>
        </w:rPr>
        <w:t xml:space="preserve">                                                                                                                                                  </w:t>
      </w:r>
      <w:r w:rsidRPr="006F560D">
        <w:rPr>
          <w:rFonts w:cstheme="minorHAnsi"/>
        </w:rPr>
        <w:t>Topic:</w:t>
      </w:r>
      <w:r>
        <w:rPr>
          <w:rFonts w:cstheme="minorHAnsi"/>
        </w:rPr>
        <w:t xml:space="preserve">  Writing Critiques                                                                                                                                                            </w:t>
      </w:r>
      <w:r w:rsidRPr="006F560D">
        <w:rPr>
          <w:rFonts w:cstheme="minorHAnsi"/>
        </w:rPr>
        <w:t xml:space="preserve"> Reading:</w:t>
      </w:r>
      <w:r>
        <w:rPr>
          <w:rFonts w:cstheme="minorHAnsi"/>
        </w:rPr>
        <w:t xml:space="preserve"> TBA                                                                                                                                                                </w:t>
      </w:r>
      <w:r w:rsidRPr="006F560D">
        <w:rPr>
          <w:rFonts w:cstheme="minorHAnsi"/>
        </w:rPr>
        <w:t xml:space="preserve"> Assignment</w:t>
      </w:r>
      <w:r>
        <w:rPr>
          <w:rFonts w:cstheme="minorHAnsi"/>
        </w:rPr>
        <w:t>: TBA</w:t>
      </w:r>
    </w:p>
    <w:p w14:paraId="5784B47A" w14:textId="225B829F" w:rsidR="00973B7C" w:rsidRDefault="00973B7C" w:rsidP="00973B7C">
      <w:pPr>
        <w:rPr>
          <w:rFonts w:cstheme="minorHAnsi"/>
          <w:b/>
        </w:rPr>
      </w:pPr>
    </w:p>
    <w:p w14:paraId="18DC9A9D" w14:textId="232B85B9" w:rsidR="00C171BE" w:rsidRDefault="00973B7C" w:rsidP="00973B7C">
      <w:pPr>
        <w:rPr>
          <w:rFonts w:cstheme="minorHAnsi"/>
          <w:b/>
        </w:rPr>
      </w:pPr>
      <w:r w:rsidRPr="006F560D">
        <w:rPr>
          <w:rFonts w:cstheme="minorHAnsi"/>
          <w:b/>
        </w:rPr>
        <w:t>Week 7</w:t>
      </w:r>
      <w:r>
        <w:rPr>
          <w:rFonts w:cstheme="minorHAnsi"/>
          <w:b/>
        </w:rPr>
        <w:t xml:space="preserve">  </w:t>
      </w:r>
      <w:r w:rsidR="00535296">
        <w:rPr>
          <w:rFonts w:cstheme="minorHAnsi"/>
          <w:b/>
        </w:rPr>
        <w:t xml:space="preserve">   May 4-9</w:t>
      </w:r>
      <w:r>
        <w:rPr>
          <w:rFonts w:cstheme="minorHAnsi"/>
          <w:b/>
        </w:rPr>
        <w:t xml:space="preserve">                                                                                                                                                 </w:t>
      </w:r>
    </w:p>
    <w:p w14:paraId="190C9BF7" w14:textId="3A097BBB" w:rsidR="00973B7C" w:rsidRDefault="00973B7C" w:rsidP="00973B7C">
      <w:pPr>
        <w:rPr>
          <w:rFonts w:cstheme="minorHAnsi"/>
          <w:b/>
        </w:rPr>
      </w:pPr>
      <w:r w:rsidRPr="006F560D">
        <w:rPr>
          <w:rFonts w:cstheme="minorHAnsi"/>
        </w:rPr>
        <w:t>Topic:</w:t>
      </w:r>
      <w:r>
        <w:rPr>
          <w:rFonts w:cstheme="minorHAnsi"/>
        </w:rPr>
        <w:t xml:space="preserve"> Research                                                                                                                                                            </w:t>
      </w:r>
      <w:r w:rsidRPr="006F560D">
        <w:rPr>
          <w:rFonts w:cstheme="minorHAnsi"/>
        </w:rPr>
        <w:t xml:space="preserve"> Reading:</w:t>
      </w:r>
      <w:r>
        <w:rPr>
          <w:rFonts w:cstheme="minorHAnsi"/>
        </w:rPr>
        <w:t xml:space="preserve"> TBA                                                                                                                                                                </w:t>
      </w:r>
      <w:r w:rsidRPr="006F560D">
        <w:rPr>
          <w:rFonts w:cstheme="minorHAnsi"/>
        </w:rPr>
        <w:t xml:space="preserve"> Assignment</w:t>
      </w:r>
      <w:r>
        <w:rPr>
          <w:rFonts w:cstheme="minorHAnsi"/>
        </w:rPr>
        <w:t>: Editing, TBA</w:t>
      </w:r>
      <w:r>
        <w:rPr>
          <w:rFonts w:cstheme="minorHAnsi"/>
          <w:b/>
        </w:rPr>
        <w:t xml:space="preserve">                                                                                                                                                        </w:t>
      </w:r>
    </w:p>
    <w:p w14:paraId="21566E9C" w14:textId="7F735008" w:rsidR="00C171BE" w:rsidRDefault="00973B7C" w:rsidP="00973B7C">
      <w:pPr>
        <w:rPr>
          <w:rFonts w:cstheme="minorHAnsi"/>
          <w:b/>
        </w:rPr>
      </w:pPr>
      <w:r w:rsidRPr="006F560D">
        <w:rPr>
          <w:rFonts w:cstheme="minorHAnsi"/>
          <w:b/>
        </w:rPr>
        <w:t>Week 8</w:t>
      </w:r>
      <w:r>
        <w:rPr>
          <w:rFonts w:cstheme="minorHAnsi"/>
          <w:b/>
        </w:rPr>
        <w:t xml:space="preserve">  </w:t>
      </w:r>
      <w:r w:rsidR="00535296">
        <w:rPr>
          <w:rFonts w:cstheme="minorHAnsi"/>
          <w:b/>
        </w:rPr>
        <w:t xml:space="preserve">    May 11-16</w:t>
      </w:r>
      <w:r>
        <w:rPr>
          <w:rFonts w:cstheme="minorHAnsi"/>
          <w:b/>
        </w:rPr>
        <w:t xml:space="preserve">                                                                                                                                               </w:t>
      </w:r>
    </w:p>
    <w:p w14:paraId="13C81EF0" w14:textId="6EFDADAE" w:rsidR="00973B7C" w:rsidRPr="003E6566" w:rsidRDefault="00973B7C" w:rsidP="00973B7C">
      <w:pPr>
        <w:rPr>
          <w:rFonts w:cstheme="minorHAnsi"/>
          <w:b/>
        </w:rPr>
      </w:pPr>
      <w:r>
        <w:rPr>
          <w:rFonts w:cstheme="minorHAnsi"/>
        </w:rPr>
        <w:t xml:space="preserve">Research Essays </w:t>
      </w:r>
      <w:proofErr w:type="gramStart"/>
      <w:r>
        <w:rPr>
          <w:rFonts w:cstheme="minorHAnsi"/>
        </w:rPr>
        <w:t>Due</w:t>
      </w:r>
      <w:r>
        <w:rPr>
          <w:rFonts w:cstheme="minorHAnsi"/>
          <w:b/>
        </w:rPr>
        <w:t xml:space="preserve">  </w:t>
      </w:r>
      <w:r w:rsidR="00535296">
        <w:rPr>
          <w:rFonts w:cstheme="minorHAnsi"/>
          <w:b/>
        </w:rPr>
        <w:t>Thursday,  May</w:t>
      </w:r>
      <w:proofErr w:type="gramEnd"/>
      <w:r w:rsidR="00535296">
        <w:rPr>
          <w:rFonts w:cstheme="minorHAnsi"/>
          <w:b/>
        </w:rPr>
        <w:t xml:space="preserve"> </w:t>
      </w:r>
      <w:proofErr w:type="gramStart"/>
      <w:r w:rsidR="00535296">
        <w:rPr>
          <w:rFonts w:cstheme="minorHAnsi"/>
          <w:b/>
        </w:rPr>
        <w:t>14</w:t>
      </w:r>
      <w:r>
        <w:rPr>
          <w:rFonts w:cstheme="minorHAnsi"/>
          <w:b/>
        </w:rPr>
        <w:t xml:space="preserve">  11</w:t>
      </w:r>
      <w:proofErr w:type="gramEnd"/>
      <w:r>
        <w:rPr>
          <w:rFonts w:cstheme="minorHAnsi"/>
          <w:b/>
        </w:rPr>
        <w:t xml:space="preserve">:00 P.M. Central Time                                                                                                                                             </w:t>
      </w:r>
    </w:p>
    <w:p w14:paraId="7F57863F" w14:textId="77777777" w:rsidR="00973B7C" w:rsidRPr="00AD187A" w:rsidRDefault="00973B7C" w:rsidP="00973B7C">
      <w:pPr>
        <w:pStyle w:val="AssignmentsLevel2"/>
        <w:numPr>
          <w:ilvl w:val="0"/>
          <w:numId w:val="0"/>
        </w:numPr>
        <w:rPr>
          <w:rFonts w:asciiTheme="minorHAnsi" w:hAnsiTheme="minorHAnsi" w:cstheme="minorHAnsi"/>
          <w:sz w:val="24"/>
          <w:szCs w:val="24"/>
        </w:rPr>
      </w:pPr>
      <w:r w:rsidRPr="00AD187A">
        <w:rPr>
          <w:rFonts w:asciiTheme="minorHAnsi" w:hAnsiTheme="minorHAnsi" w:cstheme="minorHAnsi"/>
          <w:sz w:val="24"/>
          <w:szCs w:val="24"/>
        </w:rPr>
        <w:t xml:space="preserve">                                                                                             </w:t>
      </w:r>
    </w:p>
    <w:bookmarkEnd w:id="0"/>
    <w:p w14:paraId="5BC60D68" w14:textId="77777777" w:rsidR="00973B7C" w:rsidRDefault="00973B7C" w:rsidP="00973B7C">
      <w:pPr>
        <w:rPr>
          <w:rFonts w:cstheme="minorHAnsi"/>
        </w:rPr>
      </w:pPr>
    </w:p>
    <w:p w14:paraId="57FD259F" w14:textId="77777777" w:rsidR="00973B7C" w:rsidRPr="00917284" w:rsidRDefault="00973B7C" w:rsidP="00973B7C">
      <w:pPr>
        <w:pStyle w:val="Heading1"/>
        <w:rPr>
          <w:rFonts w:asciiTheme="minorHAnsi" w:hAnsiTheme="minorHAnsi" w:cstheme="minorHAnsi"/>
          <w:b/>
          <w:color w:val="auto"/>
          <w:sz w:val="24"/>
          <w:szCs w:val="24"/>
        </w:rPr>
      </w:pPr>
      <w:r w:rsidRPr="00977FE9">
        <w:rPr>
          <w:rFonts w:asciiTheme="minorHAnsi" w:hAnsiTheme="minorHAnsi" w:cstheme="minorHAnsi"/>
          <w:b/>
          <w:color w:val="auto"/>
          <w:sz w:val="24"/>
          <w:szCs w:val="24"/>
        </w:rPr>
        <w:t>Policy Regarding No Extra Credit</w:t>
      </w:r>
      <w:r w:rsidRPr="00917284">
        <w:rPr>
          <w:rFonts w:asciiTheme="minorHAnsi" w:hAnsiTheme="minorHAnsi" w:cstheme="minorHAnsi"/>
          <w:color w:val="auto"/>
          <w:sz w:val="24"/>
          <w:szCs w:val="24"/>
        </w:rPr>
        <w:t xml:space="preserve">: I have a “no extra credit for outside work” policy. If you can find additional time and energy to devote to this course (beyond the weekly requirements), I urge you to focus that time and energy on the major </w:t>
      </w:r>
      <w:r>
        <w:rPr>
          <w:rFonts w:asciiTheme="minorHAnsi" w:hAnsiTheme="minorHAnsi" w:cstheme="minorHAnsi"/>
          <w:color w:val="auto"/>
          <w:sz w:val="24"/>
          <w:szCs w:val="24"/>
        </w:rPr>
        <w:t>30</w:t>
      </w:r>
      <w:r w:rsidRPr="00917284">
        <w:rPr>
          <w:rFonts w:asciiTheme="minorHAnsi" w:hAnsiTheme="minorHAnsi" w:cstheme="minorHAnsi"/>
          <w:color w:val="auto"/>
          <w:sz w:val="24"/>
          <w:szCs w:val="24"/>
        </w:rPr>
        <w:t>0-point research assignment due at the end of the term. That assignment is the single largest component of your final grade; your time and efforts would be best invested—</w:t>
      </w:r>
      <w:proofErr w:type="gramStart"/>
      <w:r w:rsidRPr="00917284">
        <w:rPr>
          <w:rFonts w:asciiTheme="minorHAnsi" w:hAnsiTheme="minorHAnsi" w:cstheme="minorHAnsi"/>
          <w:color w:val="auto"/>
          <w:sz w:val="24"/>
          <w:szCs w:val="24"/>
        </w:rPr>
        <w:t>with regard to</w:t>
      </w:r>
      <w:proofErr w:type="gramEnd"/>
      <w:r w:rsidRPr="00917284">
        <w:rPr>
          <w:rFonts w:asciiTheme="minorHAnsi" w:hAnsiTheme="minorHAnsi" w:cstheme="minorHAnsi"/>
          <w:color w:val="auto"/>
          <w:sz w:val="24"/>
          <w:szCs w:val="24"/>
        </w:rPr>
        <w:t xml:space="preserve"> possible points earned—in that “</w:t>
      </w:r>
      <w:r>
        <w:rPr>
          <w:rFonts w:asciiTheme="minorHAnsi" w:hAnsiTheme="minorHAnsi" w:cstheme="minorHAnsi"/>
          <w:color w:val="auto"/>
          <w:sz w:val="24"/>
          <w:szCs w:val="24"/>
        </w:rPr>
        <w:t>30</w:t>
      </w:r>
      <w:r w:rsidRPr="00917284">
        <w:rPr>
          <w:rFonts w:asciiTheme="minorHAnsi" w:hAnsiTheme="minorHAnsi" w:cstheme="minorHAnsi"/>
          <w:color w:val="auto"/>
          <w:sz w:val="24"/>
          <w:szCs w:val="24"/>
        </w:rPr>
        <w:t xml:space="preserve">% of your grade” assignment.   </w:t>
      </w:r>
    </w:p>
    <w:p w14:paraId="2599329C" w14:textId="77777777" w:rsidR="00973B7C" w:rsidRPr="00917284" w:rsidRDefault="00973B7C" w:rsidP="00973B7C">
      <w:pPr>
        <w:rPr>
          <w:rFonts w:cstheme="minorHAnsi"/>
        </w:rPr>
      </w:pPr>
    </w:p>
    <w:p w14:paraId="01374917" w14:textId="77777777" w:rsidR="00973B7C" w:rsidRPr="00917284" w:rsidRDefault="00973B7C" w:rsidP="00973B7C">
      <w:pPr>
        <w:pStyle w:val="Heading1"/>
        <w:rPr>
          <w:rFonts w:asciiTheme="minorHAnsi" w:hAnsiTheme="minorHAnsi" w:cstheme="minorHAnsi"/>
          <w:b/>
          <w:color w:val="auto"/>
          <w:sz w:val="24"/>
          <w:szCs w:val="24"/>
        </w:rPr>
      </w:pPr>
      <w:r w:rsidRPr="00443EE0">
        <w:rPr>
          <w:rFonts w:asciiTheme="minorHAnsi" w:hAnsiTheme="minorHAnsi" w:cstheme="minorHAnsi"/>
          <w:b/>
          <w:color w:val="auto"/>
          <w:sz w:val="24"/>
          <w:szCs w:val="24"/>
        </w:rPr>
        <w:t>Writing Level</w:t>
      </w:r>
      <w:r w:rsidRPr="00917284">
        <w:rPr>
          <w:rFonts w:asciiTheme="minorHAnsi" w:hAnsiTheme="minorHAnsi" w:cstheme="minorHAnsi"/>
          <w:color w:val="auto"/>
          <w:sz w:val="24"/>
          <w:szCs w:val="24"/>
        </w:rPr>
        <w:t xml:space="preserve">: According to the Wayland catalog, the English department attempts “to provide training in the techniques and skills necessary to produce acceptable, effective written expression.”  All written work in this class must be college-level composition </w:t>
      </w:r>
      <w:proofErr w:type="gramStart"/>
      <w:r w:rsidRPr="00917284">
        <w:rPr>
          <w:rFonts w:asciiTheme="minorHAnsi" w:hAnsiTheme="minorHAnsi" w:cstheme="minorHAnsi"/>
          <w:color w:val="auto"/>
          <w:sz w:val="24"/>
          <w:szCs w:val="24"/>
        </w:rPr>
        <w:t>in order to</w:t>
      </w:r>
      <w:proofErr w:type="gramEnd"/>
      <w:r w:rsidRPr="00917284">
        <w:rPr>
          <w:rFonts w:asciiTheme="minorHAnsi" w:hAnsiTheme="minorHAnsi" w:cstheme="minorHAnsi"/>
          <w:color w:val="auto"/>
          <w:sz w:val="24"/>
          <w:szCs w:val="24"/>
        </w:rPr>
        <w:t xml:space="preserve"> receive a passing grade on the paper, regardless of content.  Point deduction for late assignments.</w:t>
      </w:r>
    </w:p>
    <w:p w14:paraId="40FBB698" w14:textId="77777777" w:rsidR="00973B7C" w:rsidRDefault="00973B7C" w:rsidP="00973B7C">
      <w:pPr>
        <w:rPr>
          <w:rFonts w:cstheme="minorHAnsi"/>
          <w:b/>
        </w:rPr>
      </w:pPr>
    </w:p>
    <w:p w14:paraId="1398CAC0" w14:textId="77777777" w:rsidR="00973B7C" w:rsidRPr="000530D1" w:rsidRDefault="00973B7C" w:rsidP="00973B7C">
      <w:pPr>
        <w:rPr>
          <w:rFonts w:cstheme="minorHAnsi"/>
        </w:rPr>
      </w:pPr>
      <w:r w:rsidRPr="00065BA9">
        <w:rPr>
          <w:b/>
        </w:rPr>
        <w:t>Academic Expectations</w:t>
      </w:r>
      <w:r w:rsidRPr="000530D1">
        <w:t xml:space="preserve">: </w:t>
      </w:r>
      <w:r w:rsidRPr="000530D1">
        <w:rPr>
          <w:rFonts w:cstheme="minorHAnsi"/>
        </w:rPr>
        <w:t xml:space="preserve">In all matters related to this course, university students are expected to be diligent, responsible, and committed to the academic enterprise.  This kind of commitment involves maturity of attitude and manner.  It is </w:t>
      </w:r>
      <w:r w:rsidRPr="000530D1">
        <w:rPr>
          <w:rFonts w:cstheme="minorHAnsi"/>
          <w:i/>
        </w:rPr>
        <w:t xml:space="preserve">not </w:t>
      </w:r>
      <w:r w:rsidRPr="000530D1">
        <w:rPr>
          <w:rFonts w:cstheme="minorHAnsi"/>
        </w:rPr>
        <w:t xml:space="preserve">a behavior which seeks the lowest common </w:t>
      </w:r>
      <w:proofErr w:type="gramStart"/>
      <w:r w:rsidRPr="000530D1">
        <w:rPr>
          <w:rFonts w:cstheme="minorHAnsi"/>
        </w:rPr>
        <w:t>denominator</w:t>
      </w:r>
      <w:proofErr w:type="gramEnd"/>
      <w:r w:rsidRPr="000530D1">
        <w:rPr>
          <w:rFonts w:cstheme="minorHAnsi"/>
        </w:rPr>
        <w:t xml:space="preserve"> or which seeks ways of avoiding and abdicating individual responsibility.</w:t>
      </w:r>
    </w:p>
    <w:p w14:paraId="67A6EB68" w14:textId="77777777" w:rsidR="00973B7C" w:rsidRPr="000530D1" w:rsidRDefault="00973B7C" w:rsidP="00973B7C">
      <w:pPr>
        <w:pStyle w:val="Heading1"/>
        <w:rPr>
          <w:rFonts w:asciiTheme="minorHAnsi" w:hAnsiTheme="minorHAnsi" w:cstheme="minorHAnsi"/>
          <w:b/>
          <w:color w:val="auto"/>
          <w:sz w:val="24"/>
          <w:szCs w:val="24"/>
        </w:rPr>
      </w:pPr>
      <w:r w:rsidRPr="000530D1">
        <w:rPr>
          <w:rFonts w:asciiTheme="minorHAnsi" w:hAnsiTheme="minorHAnsi" w:cstheme="minorHAnsi"/>
          <w:color w:val="auto"/>
          <w:sz w:val="24"/>
          <w:szCs w:val="24"/>
        </w:rPr>
        <w:t>Wayland Baptist University Standards for Writing: Good writing exhibits the following characteristics:</w:t>
      </w:r>
    </w:p>
    <w:p w14:paraId="09A1F5D0" w14:textId="77777777" w:rsidR="00973B7C" w:rsidRPr="000530D1" w:rsidRDefault="00973B7C" w:rsidP="00973B7C">
      <w:pPr>
        <w:rPr>
          <w:rFonts w:cstheme="minorHAnsi"/>
        </w:rPr>
      </w:pPr>
      <w:r w:rsidRPr="000530D1">
        <w:rPr>
          <w:rFonts w:cstheme="minorHAnsi"/>
        </w:rPr>
        <w:t xml:space="preserve">   1. </w:t>
      </w:r>
      <w:r w:rsidRPr="000530D1">
        <w:rPr>
          <w:rFonts w:cstheme="minorHAnsi"/>
          <w:b/>
        </w:rPr>
        <w:t xml:space="preserve">Content </w:t>
      </w:r>
      <w:r w:rsidRPr="000530D1">
        <w:rPr>
          <w:rFonts w:cstheme="minorHAnsi"/>
        </w:rPr>
        <w:t>is clearly purposeful, demonstrating depth, insight, and critical thinking.</w:t>
      </w:r>
    </w:p>
    <w:p w14:paraId="255FD7CC" w14:textId="77777777" w:rsidR="00973B7C" w:rsidRDefault="00973B7C" w:rsidP="00973B7C">
      <w:pPr>
        <w:rPr>
          <w:rFonts w:cstheme="minorHAnsi"/>
        </w:rPr>
      </w:pPr>
      <w:r w:rsidRPr="000530D1">
        <w:rPr>
          <w:rFonts w:cstheme="minorHAnsi"/>
          <w:b/>
        </w:rPr>
        <w:t xml:space="preserve">   </w:t>
      </w:r>
      <w:r w:rsidRPr="000530D1">
        <w:rPr>
          <w:rFonts w:cstheme="minorHAnsi"/>
        </w:rPr>
        <w:t xml:space="preserve">2. </w:t>
      </w:r>
      <w:r w:rsidRPr="000530D1">
        <w:rPr>
          <w:rFonts w:cstheme="minorHAnsi"/>
          <w:b/>
        </w:rPr>
        <w:t xml:space="preserve">Structure </w:t>
      </w:r>
      <w:r w:rsidRPr="000530D1">
        <w:rPr>
          <w:rFonts w:cstheme="minorHAnsi"/>
        </w:rPr>
        <w:t xml:space="preserve">and </w:t>
      </w:r>
      <w:r w:rsidRPr="000530D1">
        <w:rPr>
          <w:rFonts w:cstheme="minorHAnsi"/>
          <w:b/>
        </w:rPr>
        <w:t xml:space="preserve">organization </w:t>
      </w:r>
      <w:r w:rsidRPr="000530D1">
        <w:rPr>
          <w:rFonts w:cstheme="minorHAnsi"/>
        </w:rPr>
        <w:t>are effective, coherent, and logically developed.</w:t>
      </w:r>
    </w:p>
    <w:p w14:paraId="726822A6" w14:textId="77777777" w:rsidR="008F775A" w:rsidRPr="000530D1" w:rsidRDefault="008F775A" w:rsidP="00973B7C">
      <w:pPr>
        <w:rPr>
          <w:rFonts w:cstheme="minorHAnsi"/>
        </w:rPr>
      </w:pPr>
    </w:p>
    <w:p w14:paraId="68E67F87" w14:textId="77777777" w:rsidR="00973B7C" w:rsidRPr="000530D1" w:rsidRDefault="00973B7C" w:rsidP="00973B7C">
      <w:pPr>
        <w:rPr>
          <w:rFonts w:cstheme="minorHAnsi"/>
        </w:rPr>
      </w:pPr>
      <w:r w:rsidRPr="000530D1">
        <w:rPr>
          <w:rFonts w:cstheme="minorHAnsi"/>
        </w:rPr>
        <w:t xml:space="preserve">   3. </w:t>
      </w:r>
      <w:r w:rsidRPr="000530D1">
        <w:rPr>
          <w:rFonts w:cstheme="minorHAnsi"/>
          <w:b/>
        </w:rPr>
        <w:t xml:space="preserve">Conventions </w:t>
      </w:r>
      <w:r w:rsidRPr="000530D1">
        <w:rPr>
          <w:rFonts w:cstheme="minorHAnsi"/>
        </w:rPr>
        <w:t xml:space="preserve">are conscientiously observed. This includes—but is not limited to—sentence structure, usage, and mechanics such as punctuation, grammar, and spelling. </w:t>
      </w:r>
    </w:p>
    <w:p w14:paraId="6DB756C0" w14:textId="77777777" w:rsidR="00973B7C" w:rsidRPr="000530D1" w:rsidRDefault="00973B7C" w:rsidP="00973B7C">
      <w:pPr>
        <w:rPr>
          <w:rFonts w:cstheme="minorHAnsi"/>
        </w:rPr>
      </w:pPr>
      <w:r w:rsidRPr="000530D1">
        <w:rPr>
          <w:rFonts w:cstheme="minorHAnsi"/>
        </w:rPr>
        <w:t xml:space="preserve">   4. </w:t>
      </w:r>
      <w:r w:rsidRPr="000530D1">
        <w:rPr>
          <w:rFonts w:cstheme="minorHAnsi"/>
          <w:b/>
        </w:rPr>
        <w:t xml:space="preserve">Style </w:t>
      </w:r>
      <w:r w:rsidRPr="000530D1">
        <w:rPr>
          <w:rFonts w:cstheme="minorHAnsi"/>
        </w:rPr>
        <w:t>is effective. Style has been defined as “the personality of the writing.” It includes—but is not limited to—word choice, sentence variety, voice, and attention to audience.</w:t>
      </w:r>
    </w:p>
    <w:p w14:paraId="2D87F57E" w14:textId="77777777" w:rsidR="00973B7C" w:rsidRDefault="00973B7C" w:rsidP="00973B7C">
      <w:pPr>
        <w:rPr>
          <w:rFonts w:cstheme="minorHAnsi"/>
        </w:rPr>
      </w:pPr>
      <w:r w:rsidRPr="000530D1">
        <w:rPr>
          <w:rFonts w:cstheme="minorHAnsi"/>
        </w:rPr>
        <w:t xml:space="preserve">   5. </w:t>
      </w:r>
      <w:r w:rsidRPr="000530D1">
        <w:rPr>
          <w:rFonts w:cstheme="minorHAnsi"/>
          <w:b/>
        </w:rPr>
        <w:t xml:space="preserve">Resources </w:t>
      </w:r>
      <w:r w:rsidRPr="000530D1">
        <w:rPr>
          <w:rFonts w:cstheme="minorHAnsi"/>
        </w:rPr>
        <w:t xml:space="preserve">are quoted and cited correctly, exhibiting quality and breadth. Plagiarism is unacceptable. See Plagiarism Statement in Blackboard Course Information and WBU Academic </w:t>
      </w:r>
      <w:r w:rsidRPr="000530D1">
        <w:rPr>
          <w:rFonts w:cstheme="minorHAnsi"/>
          <w:i/>
        </w:rPr>
        <w:t>Catalog</w:t>
      </w:r>
      <w:r>
        <w:rPr>
          <w:rFonts w:cstheme="minorHAnsi"/>
          <w:i/>
        </w:rPr>
        <w:t xml:space="preserve"> </w:t>
      </w:r>
      <w:r w:rsidRPr="000530D1">
        <w:rPr>
          <w:rFonts w:cstheme="minorHAnsi"/>
        </w:rPr>
        <w:t xml:space="preserve">Wayland </w:t>
      </w:r>
    </w:p>
    <w:p w14:paraId="53E1B26C" w14:textId="77777777" w:rsidR="00973B7C" w:rsidRPr="000530D1" w:rsidRDefault="00973B7C" w:rsidP="00973B7C">
      <w:pPr>
        <w:rPr>
          <w:rFonts w:cstheme="minorHAnsi"/>
        </w:rPr>
      </w:pPr>
      <w:r w:rsidRPr="00C4497C">
        <w:rPr>
          <w:rFonts w:cstheme="minorHAnsi"/>
          <w:b/>
        </w:rPr>
        <w:t>Multi-Disciplinary Writing Center</w:t>
      </w:r>
      <w:r w:rsidRPr="000530D1">
        <w:rPr>
          <w:rFonts w:cstheme="minorHAnsi"/>
        </w:rPr>
        <w:t xml:space="preserve">: It is the goal of the Center to serve as a focal point for all of Wayland Baptist University’s composition activities </w:t>
      </w:r>
      <w:proofErr w:type="gramStart"/>
      <w:r w:rsidRPr="000530D1">
        <w:rPr>
          <w:rFonts w:cstheme="minorHAnsi"/>
        </w:rPr>
        <w:t>in order to</w:t>
      </w:r>
      <w:proofErr w:type="gramEnd"/>
      <w:r w:rsidRPr="000530D1">
        <w:rPr>
          <w:rFonts w:cstheme="minorHAnsi"/>
        </w:rPr>
        <w:t xml:space="preserve"> generate an enduring legacy of better writing. </w:t>
      </w:r>
      <w:r w:rsidRPr="000530D1">
        <w:rPr>
          <w:rFonts w:cstheme="minorHAnsi"/>
          <w:bCs/>
        </w:rPr>
        <w:t>For more details and to schedule an appointment, click on the link to WBU Tutorial Services toward the bottom of Course Content.</w:t>
      </w:r>
    </w:p>
    <w:p w14:paraId="1486B64C" w14:textId="77777777" w:rsidR="00973B7C" w:rsidRPr="000530D1" w:rsidRDefault="00973B7C" w:rsidP="00973B7C">
      <w:pPr>
        <w:rPr>
          <w:rFonts w:cstheme="minorHAnsi"/>
          <w:b/>
          <w:bCs/>
        </w:rPr>
      </w:pPr>
    </w:p>
    <w:p w14:paraId="0F0C4C04" w14:textId="77777777" w:rsidR="00973B7C" w:rsidRPr="000530D1" w:rsidRDefault="00973B7C" w:rsidP="00973B7C">
      <w:pPr>
        <w:rPr>
          <w:rFonts w:cstheme="minorHAnsi"/>
        </w:rPr>
      </w:pPr>
    </w:p>
    <w:p w14:paraId="653D5313" w14:textId="77777777" w:rsidR="00973B7C" w:rsidRPr="000530D1" w:rsidRDefault="00973B7C" w:rsidP="00973B7C">
      <w:pPr>
        <w:rPr>
          <w:rFonts w:cstheme="minorHAnsi"/>
          <w:b/>
          <w:bCs/>
        </w:rPr>
      </w:pPr>
      <w:r w:rsidRPr="000530D1">
        <w:rPr>
          <w:rStyle w:val="Strong"/>
          <w:rFonts w:cstheme="minorHAnsi"/>
        </w:rPr>
        <w:t>Appeals: “Students shall have protection through orderly procedures against prejudices or capricious academic evaluation. A student who believes that he or she has not been held to realistic academic standards, just evaluation procedures, or appropriate grading, may appeal the final grade given in the course by using the student grade appeal process described in the Academic Catalog.  Appeals may not be made for advanced placement examinations or course bypass examinations. Appeals are limited to the final course grade, which may be upheld, raised, or lowered at any stage of the appeal process. Any recommendation to lower a course grade must be submitted through the Executive Vice President/Provost to the Faculty Assembly Grade Appeals Committee for review and approval. The Faculty Assembly Grade Appeals Committee may instruct that the course grade be upheld, raised, or lowered to a more proper evaluation.”</w:t>
      </w:r>
    </w:p>
    <w:p w14:paraId="7CA8EE92" w14:textId="77777777" w:rsidR="00973B7C" w:rsidRPr="000530D1" w:rsidRDefault="00973B7C" w:rsidP="00973B7C">
      <w:pPr>
        <w:rPr>
          <w:rFonts w:cstheme="minorHAnsi"/>
        </w:rPr>
      </w:pPr>
    </w:p>
    <w:p w14:paraId="77D552BE" w14:textId="77777777" w:rsidR="00973B7C" w:rsidRDefault="00973B7C" w:rsidP="00973B7C">
      <w:pPr>
        <w:pStyle w:val="Heading1"/>
        <w:rPr>
          <w:rFonts w:asciiTheme="minorHAnsi" w:hAnsiTheme="minorHAnsi" w:cstheme="minorHAnsi"/>
          <w:color w:val="auto"/>
          <w:sz w:val="24"/>
          <w:szCs w:val="24"/>
        </w:rPr>
      </w:pPr>
      <w:r w:rsidRPr="000530D1">
        <w:rPr>
          <w:rFonts w:asciiTheme="minorHAnsi" w:hAnsiTheme="minorHAnsi" w:cstheme="minorHAnsi"/>
          <w:b/>
          <w:color w:val="auto"/>
          <w:sz w:val="24"/>
          <w:szCs w:val="24"/>
        </w:rPr>
        <w:t>Additional Requirements and Expectations</w:t>
      </w:r>
      <w:r w:rsidRPr="000530D1">
        <w:rPr>
          <w:rFonts w:asciiTheme="minorHAnsi" w:hAnsiTheme="minorHAnsi" w:cstheme="minorHAnsi"/>
          <w:color w:val="auto"/>
          <w:sz w:val="24"/>
          <w:szCs w:val="24"/>
        </w:rPr>
        <w:t>: The course syllabus is not a contract.  Judicious changes may be made during the semester. If such changes are to occur, they will be presented to the students in a timely manner.</w:t>
      </w:r>
    </w:p>
    <w:p w14:paraId="4DD43F07" w14:textId="77777777" w:rsidR="00973B7C" w:rsidRDefault="00973B7C" w:rsidP="00973B7C"/>
    <w:p w14:paraId="6282E10F" w14:textId="77777777" w:rsidR="00973B7C" w:rsidRPr="000530D1" w:rsidRDefault="00973B7C" w:rsidP="00973B7C">
      <w:pPr>
        <w:rPr>
          <w:rFonts w:cstheme="minorHAnsi"/>
        </w:rPr>
      </w:pPr>
    </w:p>
    <w:p w14:paraId="5200DD68" w14:textId="77777777" w:rsidR="00973B7C" w:rsidRPr="000530D1" w:rsidRDefault="00973B7C" w:rsidP="00973B7C">
      <w:pPr>
        <w:rPr>
          <w:rFonts w:cstheme="minorHAnsi"/>
        </w:rPr>
      </w:pPr>
    </w:p>
    <w:p w14:paraId="063ABA46" w14:textId="77777777" w:rsidR="00973B7C" w:rsidRPr="000530D1" w:rsidRDefault="00973B7C" w:rsidP="00973B7C">
      <w:pPr>
        <w:rPr>
          <w:rFonts w:cstheme="minorHAnsi"/>
        </w:rPr>
      </w:pPr>
    </w:p>
    <w:p w14:paraId="1608BA97" w14:textId="77777777" w:rsidR="00973B7C" w:rsidRDefault="00973B7C" w:rsidP="00973B7C">
      <w:pPr>
        <w:jc w:val="center"/>
      </w:pPr>
    </w:p>
    <w:p w14:paraId="67EAFE4E" w14:textId="77777777" w:rsidR="00973B7C" w:rsidRDefault="00973B7C" w:rsidP="00973B7C">
      <w:pPr>
        <w:jc w:val="center"/>
      </w:pPr>
    </w:p>
    <w:p w14:paraId="26F273BE" w14:textId="77777777" w:rsidR="00973B7C" w:rsidRDefault="00973B7C" w:rsidP="00973B7C">
      <w:pPr>
        <w:jc w:val="center"/>
      </w:pPr>
    </w:p>
    <w:sectPr w:rsidR="00973B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9A20B4"/>
    <w:multiLevelType w:val="hybridMultilevel"/>
    <w:tmpl w:val="A24CC28E"/>
    <w:lvl w:ilvl="0" w:tplc="5D3AD7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7F60628F"/>
    <w:multiLevelType w:val="hybridMultilevel"/>
    <w:tmpl w:val="8CB0D02A"/>
    <w:lvl w:ilvl="0" w:tplc="5B66D1FE">
      <w:start w:val="1"/>
      <w:numFmt w:val="bullet"/>
      <w:pStyle w:val="AssignmentsLevel2"/>
      <w:lvlText w:val=""/>
      <w:lvlJc w:val="left"/>
      <w:pPr>
        <w:ind w:left="720" w:hanging="360"/>
      </w:pPr>
      <w:rPr>
        <w:rFonts w:ascii="Symbol" w:hAnsi="Symbol" w:hint="default"/>
      </w:rPr>
    </w:lvl>
    <w:lvl w:ilvl="1" w:tplc="F5D6B722">
      <w:start w:val="1"/>
      <w:numFmt w:val="bullet"/>
      <w:pStyle w:val="AssignmentsLevel3"/>
      <w:lvlText w:val="o"/>
      <w:lvlJc w:val="left"/>
      <w:pPr>
        <w:ind w:left="1440" w:hanging="360"/>
      </w:pPr>
      <w:rPr>
        <w:rFonts w:ascii="Courier New" w:hAnsi="Courier New" w:cs="Courier New" w:hint="default"/>
      </w:rPr>
    </w:lvl>
    <w:lvl w:ilvl="2" w:tplc="9A3205A0">
      <w:start w:val="1"/>
      <w:numFmt w:val="bullet"/>
      <w:pStyle w:val="AssignmentsLevel4"/>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9022850">
    <w:abstractNumId w:val="0"/>
  </w:num>
  <w:num w:numId="2" w16cid:durableId="6106653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96E"/>
    <w:rsid w:val="000E31D2"/>
    <w:rsid w:val="002F17BD"/>
    <w:rsid w:val="003E423F"/>
    <w:rsid w:val="00524236"/>
    <w:rsid w:val="00535296"/>
    <w:rsid w:val="005A69AD"/>
    <w:rsid w:val="007C00A8"/>
    <w:rsid w:val="008A541E"/>
    <w:rsid w:val="008F775A"/>
    <w:rsid w:val="00961FAF"/>
    <w:rsid w:val="009715CD"/>
    <w:rsid w:val="00973B7C"/>
    <w:rsid w:val="009F0E66"/>
    <w:rsid w:val="00A514CA"/>
    <w:rsid w:val="00B3396E"/>
    <w:rsid w:val="00BB00A8"/>
    <w:rsid w:val="00C171BE"/>
    <w:rsid w:val="00D46516"/>
    <w:rsid w:val="00E03C58"/>
    <w:rsid w:val="00ED27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23FD8B"/>
  <w15:chartTrackingRefBased/>
  <w15:docId w15:val="{1647DBEF-1C1F-44FB-A53D-F9D4E9368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339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339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3396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3396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3396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3396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3396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3396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3396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396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3396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3396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3396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3396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339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339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339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3396E"/>
    <w:rPr>
      <w:rFonts w:eastAsiaTheme="majorEastAsia" w:cstheme="majorBidi"/>
      <w:color w:val="272727" w:themeColor="text1" w:themeTint="D8"/>
    </w:rPr>
  </w:style>
  <w:style w:type="paragraph" w:styleId="Title">
    <w:name w:val="Title"/>
    <w:basedOn w:val="Normal"/>
    <w:next w:val="Normal"/>
    <w:link w:val="TitleChar"/>
    <w:uiPriority w:val="10"/>
    <w:qFormat/>
    <w:rsid w:val="00B339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39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39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39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3396E"/>
    <w:pPr>
      <w:spacing w:before="160"/>
      <w:jc w:val="center"/>
    </w:pPr>
    <w:rPr>
      <w:i/>
      <w:iCs/>
      <w:color w:val="404040" w:themeColor="text1" w:themeTint="BF"/>
    </w:rPr>
  </w:style>
  <w:style w:type="character" w:customStyle="1" w:styleId="QuoteChar">
    <w:name w:val="Quote Char"/>
    <w:basedOn w:val="DefaultParagraphFont"/>
    <w:link w:val="Quote"/>
    <w:uiPriority w:val="29"/>
    <w:rsid w:val="00B3396E"/>
    <w:rPr>
      <w:i/>
      <w:iCs/>
      <w:color w:val="404040" w:themeColor="text1" w:themeTint="BF"/>
    </w:rPr>
  </w:style>
  <w:style w:type="paragraph" w:styleId="ListParagraph">
    <w:name w:val="List Paragraph"/>
    <w:basedOn w:val="Normal"/>
    <w:uiPriority w:val="34"/>
    <w:qFormat/>
    <w:rsid w:val="00B3396E"/>
    <w:pPr>
      <w:ind w:left="720"/>
      <w:contextualSpacing/>
    </w:pPr>
  </w:style>
  <w:style w:type="character" w:styleId="IntenseEmphasis">
    <w:name w:val="Intense Emphasis"/>
    <w:basedOn w:val="DefaultParagraphFont"/>
    <w:uiPriority w:val="21"/>
    <w:qFormat/>
    <w:rsid w:val="00B3396E"/>
    <w:rPr>
      <w:i/>
      <w:iCs/>
      <w:color w:val="0F4761" w:themeColor="accent1" w:themeShade="BF"/>
    </w:rPr>
  </w:style>
  <w:style w:type="paragraph" w:styleId="IntenseQuote">
    <w:name w:val="Intense Quote"/>
    <w:basedOn w:val="Normal"/>
    <w:next w:val="Normal"/>
    <w:link w:val="IntenseQuoteChar"/>
    <w:uiPriority w:val="30"/>
    <w:qFormat/>
    <w:rsid w:val="00B339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3396E"/>
    <w:rPr>
      <w:i/>
      <w:iCs/>
      <w:color w:val="0F4761" w:themeColor="accent1" w:themeShade="BF"/>
    </w:rPr>
  </w:style>
  <w:style w:type="character" w:styleId="IntenseReference">
    <w:name w:val="Intense Reference"/>
    <w:basedOn w:val="DefaultParagraphFont"/>
    <w:uiPriority w:val="32"/>
    <w:qFormat/>
    <w:rsid w:val="00B3396E"/>
    <w:rPr>
      <w:b/>
      <w:bCs/>
      <w:smallCaps/>
      <w:color w:val="0F4761" w:themeColor="accent1" w:themeShade="BF"/>
      <w:spacing w:val="5"/>
    </w:rPr>
  </w:style>
  <w:style w:type="character" w:styleId="SubtleEmphasis">
    <w:name w:val="Subtle Emphasis"/>
    <w:basedOn w:val="DefaultParagraphFont"/>
    <w:uiPriority w:val="19"/>
    <w:qFormat/>
    <w:rsid w:val="00973B7C"/>
    <w:rPr>
      <w:i/>
      <w:iCs/>
      <w:color w:val="404040" w:themeColor="text1" w:themeTint="BF"/>
    </w:rPr>
  </w:style>
  <w:style w:type="paragraph" w:styleId="NormalWeb">
    <w:name w:val="Normal (Web)"/>
    <w:basedOn w:val="Normal"/>
    <w:uiPriority w:val="99"/>
    <w:rsid w:val="00973B7C"/>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qFormat/>
    <w:rsid w:val="00973B7C"/>
    <w:rPr>
      <w:b/>
      <w:bCs/>
    </w:rPr>
  </w:style>
  <w:style w:type="character" w:styleId="Hyperlink">
    <w:name w:val="Hyperlink"/>
    <w:basedOn w:val="DefaultParagraphFont"/>
    <w:uiPriority w:val="99"/>
    <w:rsid w:val="00973B7C"/>
    <w:rPr>
      <w:color w:val="467886" w:themeColor="hyperlink"/>
      <w:u w:val="single"/>
    </w:rPr>
  </w:style>
  <w:style w:type="character" w:customStyle="1" w:styleId="desc">
    <w:name w:val="desc"/>
    <w:basedOn w:val="DefaultParagraphFont"/>
    <w:rsid w:val="00973B7C"/>
  </w:style>
  <w:style w:type="character" w:customStyle="1" w:styleId="a-list-item">
    <w:name w:val="a-list-item"/>
    <w:basedOn w:val="DefaultParagraphFont"/>
    <w:rsid w:val="00973B7C"/>
  </w:style>
  <w:style w:type="paragraph" w:customStyle="1" w:styleId="AssignmentsLevel2">
    <w:name w:val="Assignments Level 2"/>
    <w:basedOn w:val="Normal"/>
    <w:link w:val="AssignmentsLevel2Char"/>
    <w:qFormat/>
    <w:rsid w:val="00973B7C"/>
    <w:pPr>
      <w:widowControl w:val="0"/>
      <w:numPr>
        <w:numId w:val="2"/>
      </w:numPr>
      <w:spacing w:after="0" w:line="240" w:lineRule="auto"/>
      <w:ind w:left="360"/>
    </w:pPr>
    <w:rPr>
      <w:rFonts w:ascii="Arial" w:eastAsia="Times New Roman" w:hAnsi="Arial" w:cs="Times New Roman"/>
      <w:kern w:val="0"/>
      <w:sz w:val="20"/>
      <w:szCs w:val="20"/>
      <w:lang w:val="x-none" w:eastAsia="x-none"/>
      <w14:ligatures w14:val="none"/>
    </w:rPr>
  </w:style>
  <w:style w:type="paragraph" w:customStyle="1" w:styleId="AssignmentsLevel3">
    <w:name w:val="Assignments Level 3"/>
    <w:basedOn w:val="AssignmentsLevel2"/>
    <w:qFormat/>
    <w:rsid w:val="00973B7C"/>
    <w:pPr>
      <w:numPr>
        <w:ilvl w:val="1"/>
      </w:numPr>
      <w:tabs>
        <w:tab w:val="num" w:pos="360"/>
      </w:tabs>
      <w:ind w:left="720"/>
    </w:pPr>
  </w:style>
  <w:style w:type="character" w:customStyle="1" w:styleId="AssignmentsLevel2Char">
    <w:name w:val="Assignments Level 2 Char"/>
    <w:basedOn w:val="DefaultParagraphFont"/>
    <w:link w:val="AssignmentsLevel2"/>
    <w:rsid w:val="00973B7C"/>
    <w:rPr>
      <w:rFonts w:ascii="Arial" w:eastAsia="Times New Roman" w:hAnsi="Arial" w:cs="Times New Roman"/>
      <w:kern w:val="0"/>
      <w:sz w:val="20"/>
      <w:szCs w:val="20"/>
      <w:lang w:val="x-none" w:eastAsia="x-none"/>
      <w14:ligatures w14:val="none"/>
    </w:rPr>
  </w:style>
  <w:style w:type="paragraph" w:customStyle="1" w:styleId="AssignmentsLevel4">
    <w:name w:val="Assignments Level 4"/>
    <w:basedOn w:val="AssignmentsLevel3"/>
    <w:qFormat/>
    <w:rsid w:val="00973B7C"/>
    <w:pPr>
      <w:numPr>
        <w:ilvl w:val="2"/>
      </w:numPr>
      <w:tabs>
        <w:tab w:val="num" w:pos="360"/>
      </w:tabs>
      <w:ind w:left="10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rch.mayfield@wayland.wbu.edu"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7</Pages>
  <Words>2158</Words>
  <Characters>12302</Characters>
  <Application>Microsoft Office Word</Application>
  <DocSecurity>0</DocSecurity>
  <Lines>102</Lines>
  <Paragraphs>28</Paragraphs>
  <ScaleCrop>false</ScaleCrop>
  <Company/>
  <LinksUpToDate>false</LinksUpToDate>
  <CharactersWithSpaces>14432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Mayfield, Arch</dc:creator>
  <cp:keywords/>
  <dc:description/>
  <cp:lastModifiedBy>Mayfield, Arch</cp:lastModifiedBy>
  <cp:revision>15</cp:revision>
  <dcterms:created xsi:type="dcterms:W3CDTF">2026-02-06T21:47:00Z</dcterms:created>
  <dcterms:modified xsi:type="dcterms:W3CDTF">2026-02-18T01:08:00Z</dcterms:modified>
</cp:coreProperties>
</file>